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7A943" w14:textId="38B39A43" w:rsidR="009724C2" w:rsidRPr="00154726" w:rsidRDefault="009724C2" w:rsidP="00154726">
      <w:pPr>
        <w:spacing w:after="0" w:line="36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154726">
        <w:rPr>
          <w:rFonts w:asciiTheme="minorHAnsi" w:hAnsiTheme="minorHAnsi" w:cstheme="minorHAnsi"/>
          <w:b/>
          <w:sz w:val="24"/>
          <w:szCs w:val="24"/>
        </w:rPr>
        <w:t>Protokół Nr 2</w:t>
      </w:r>
      <w:r w:rsidR="00844DC4" w:rsidRPr="00154726">
        <w:rPr>
          <w:rFonts w:asciiTheme="minorHAnsi" w:hAnsiTheme="minorHAnsi" w:cstheme="minorHAnsi"/>
          <w:b/>
          <w:sz w:val="24"/>
          <w:szCs w:val="24"/>
        </w:rPr>
        <w:t>2</w:t>
      </w:r>
    </w:p>
    <w:p w14:paraId="732579A8" w14:textId="77777777" w:rsidR="009724C2" w:rsidRPr="00154726" w:rsidRDefault="009724C2" w:rsidP="00154726">
      <w:pPr>
        <w:spacing w:after="0" w:line="36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154726">
        <w:rPr>
          <w:rFonts w:asciiTheme="minorHAnsi" w:hAnsiTheme="minorHAnsi" w:cstheme="minorHAnsi"/>
          <w:b/>
          <w:sz w:val="24"/>
          <w:szCs w:val="24"/>
        </w:rPr>
        <w:t xml:space="preserve">z posiedzenia Komisji </w:t>
      </w:r>
      <w:bookmarkStart w:id="0" w:name="_Hlk168646888"/>
      <w:r w:rsidRPr="00154726">
        <w:rPr>
          <w:rFonts w:asciiTheme="minorHAnsi" w:hAnsiTheme="minorHAnsi" w:cstheme="minorHAnsi"/>
          <w:b/>
          <w:sz w:val="24"/>
          <w:szCs w:val="24"/>
        </w:rPr>
        <w:t>Działalności Gospodarczej, Rolnictwa i Ochrony Środowiska</w:t>
      </w:r>
      <w:bookmarkEnd w:id="0"/>
    </w:p>
    <w:p w14:paraId="7FB907DB" w14:textId="5AD91190" w:rsidR="009724C2" w:rsidRPr="00154726" w:rsidRDefault="009724C2" w:rsidP="00154726">
      <w:pPr>
        <w:spacing w:after="0" w:line="36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154726">
        <w:rPr>
          <w:rFonts w:asciiTheme="minorHAnsi" w:hAnsiTheme="minorHAnsi" w:cstheme="minorHAnsi"/>
          <w:b/>
          <w:sz w:val="24"/>
          <w:szCs w:val="24"/>
        </w:rPr>
        <w:t>z dnia</w:t>
      </w:r>
      <w:r w:rsidR="00844DC4" w:rsidRPr="00154726">
        <w:rPr>
          <w:rFonts w:asciiTheme="minorHAnsi" w:hAnsiTheme="minorHAnsi" w:cstheme="minorHAnsi"/>
          <w:b/>
          <w:sz w:val="24"/>
          <w:szCs w:val="24"/>
        </w:rPr>
        <w:t xml:space="preserve"> 26 stycznia</w:t>
      </w:r>
      <w:r w:rsidRPr="00154726">
        <w:rPr>
          <w:rFonts w:asciiTheme="minorHAnsi" w:hAnsiTheme="minorHAnsi" w:cstheme="minorHAnsi"/>
          <w:b/>
          <w:sz w:val="24"/>
          <w:szCs w:val="24"/>
        </w:rPr>
        <w:t xml:space="preserve"> 202</w:t>
      </w:r>
      <w:r w:rsidR="00844DC4" w:rsidRPr="00154726">
        <w:rPr>
          <w:rFonts w:asciiTheme="minorHAnsi" w:hAnsiTheme="minorHAnsi" w:cstheme="minorHAnsi"/>
          <w:b/>
          <w:sz w:val="24"/>
          <w:szCs w:val="24"/>
        </w:rPr>
        <w:t>6</w:t>
      </w:r>
      <w:r w:rsidRPr="00154726">
        <w:rPr>
          <w:rFonts w:asciiTheme="minorHAnsi" w:hAnsiTheme="minorHAnsi" w:cstheme="minorHAnsi"/>
          <w:b/>
          <w:sz w:val="24"/>
          <w:szCs w:val="24"/>
        </w:rPr>
        <w:t xml:space="preserve"> r. godz.</w:t>
      </w:r>
      <w:r w:rsidR="0000772F" w:rsidRPr="00154726">
        <w:rPr>
          <w:rFonts w:asciiTheme="minorHAnsi" w:hAnsiTheme="minorHAnsi" w:cstheme="minorHAnsi"/>
          <w:b/>
          <w:sz w:val="24"/>
          <w:szCs w:val="24"/>
        </w:rPr>
        <w:t xml:space="preserve"> 13:15</w:t>
      </w:r>
    </w:p>
    <w:p w14:paraId="786F5710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u w:val="single"/>
        </w:rPr>
      </w:pPr>
    </w:p>
    <w:p w14:paraId="626C006A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154726">
        <w:rPr>
          <w:rFonts w:asciiTheme="minorHAnsi" w:hAnsiTheme="minorHAnsi" w:cstheme="minorHAnsi"/>
          <w:sz w:val="24"/>
          <w:szCs w:val="24"/>
          <w:u w:val="single"/>
        </w:rPr>
        <w:t>Komisja spotkała się w następującym składzie:</w:t>
      </w:r>
    </w:p>
    <w:p w14:paraId="6458C93C" w14:textId="77777777" w:rsidR="009724C2" w:rsidRPr="00154726" w:rsidRDefault="009724C2" w:rsidP="00154726">
      <w:pPr>
        <w:numPr>
          <w:ilvl w:val="0"/>
          <w:numId w:val="1"/>
        </w:numPr>
        <w:spacing w:after="0" w:line="360" w:lineRule="auto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sz w:val="24"/>
          <w:szCs w:val="24"/>
        </w:rPr>
        <w:t>Szymon Kosmalski</w:t>
      </w:r>
    </w:p>
    <w:p w14:paraId="3D2CDDC3" w14:textId="77777777" w:rsidR="009724C2" w:rsidRPr="00154726" w:rsidRDefault="009724C2" w:rsidP="00154726">
      <w:pPr>
        <w:numPr>
          <w:ilvl w:val="0"/>
          <w:numId w:val="1"/>
        </w:numPr>
        <w:spacing w:after="0" w:line="360" w:lineRule="auto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sz w:val="24"/>
          <w:szCs w:val="24"/>
        </w:rPr>
        <w:t xml:space="preserve">Mateusz </w:t>
      </w:r>
      <w:proofErr w:type="spellStart"/>
      <w:r w:rsidRPr="00154726">
        <w:rPr>
          <w:rFonts w:asciiTheme="minorHAnsi" w:hAnsiTheme="minorHAnsi" w:cstheme="minorHAnsi"/>
          <w:sz w:val="24"/>
          <w:szCs w:val="24"/>
        </w:rPr>
        <w:t>Werbliński</w:t>
      </w:r>
      <w:proofErr w:type="spellEnd"/>
      <w:r w:rsidRPr="00154726">
        <w:rPr>
          <w:rFonts w:asciiTheme="minorHAnsi" w:hAnsiTheme="minorHAnsi" w:cstheme="minorHAnsi"/>
          <w:sz w:val="24"/>
          <w:szCs w:val="24"/>
        </w:rPr>
        <w:t xml:space="preserve"> – Przewodniczący Komisji</w:t>
      </w:r>
    </w:p>
    <w:p w14:paraId="7D4448F2" w14:textId="77777777" w:rsidR="009724C2" w:rsidRPr="00154726" w:rsidRDefault="009724C2" w:rsidP="00154726">
      <w:pPr>
        <w:numPr>
          <w:ilvl w:val="0"/>
          <w:numId w:val="1"/>
        </w:numPr>
        <w:spacing w:after="0" w:line="360" w:lineRule="auto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sz w:val="24"/>
          <w:szCs w:val="24"/>
        </w:rPr>
        <w:t xml:space="preserve">Małgorzata </w:t>
      </w:r>
      <w:proofErr w:type="spellStart"/>
      <w:r w:rsidRPr="00154726">
        <w:rPr>
          <w:rFonts w:asciiTheme="minorHAnsi" w:hAnsiTheme="minorHAnsi" w:cstheme="minorHAnsi"/>
          <w:sz w:val="24"/>
          <w:szCs w:val="24"/>
        </w:rPr>
        <w:t>Degórska</w:t>
      </w:r>
      <w:proofErr w:type="spellEnd"/>
    </w:p>
    <w:p w14:paraId="3FAF5437" w14:textId="77777777" w:rsidR="009724C2" w:rsidRPr="00154726" w:rsidRDefault="009724C2" w:rsidP="00154726">
      <w:pPr>
        <w:numPr>
          <w:ilvl w:val="0"/>
          <w:numId w:val="1"/>
        </w:numPr>
        <w:spacing w:after="0" w:line="360" w:lineRule="auto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sz w:val="24"/>
          <w:szCs w:val="24"/>
        </w:rPr>
        <w:t>Krzysztof Ratajczak</w:t>
      </w:r>
    </w:p>
    <w:p w14:paraId="443E95D3" w14:textId="77777777" w:rsidR="009724C2" w:rsidRPr="00154726" w:rsidRDefault="009724C2" w:rsidP="00154726">
      <w:pPr>
        <w:numPr>
          <w:ilvl w:val="0"/>
          <w:numId w:val="1"/>
        </w:numPr>
        <w:spacing w:after="0" w:line="360" w:lineRule="auto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sz w:val="24"/>
          <w:szCs w:val="24"/>
        </w:rPr>
        <w:t>Zenon Guzek</w:t>
      </w:r>
    </w:p>
    <w:p w14:paraId="09B3D782" w14:textId="77777777" w:rsidR="009724C2" w:rsidRDefault="009724C2" w:rsidP="00154726">
      <w:pPr>
        <w:numPr>
          <w:ilvl w:val="0"/>
          <w:numId w:val="1"/>
        </w:numPr>
        <w:spacing w:after="0" w:line="360" w:lineRule="auto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sz w:val="24"/>
          <w:szCs w:val="24"/>
        </w:rPr>
        <w:t xml:space="preserve">Michał </w:t>
      </w:r>
      <w:proofErr w:type="spellStart"/>
      <w:r w:rsidRPr="00154726">
        <w:rPr>
          <w:rFonts w:asciiTheme="minorHAnsi" w:hAnsiTheme="minorHAnsi" w:cstheme="minorHAnsi"/>
          <w:sz w:val="24"/>
          <w:szCs w:val="24"/>
        </w:rPr>
        <w:t>Piekara</w:t>
      </w:r>
      <w:proofErr w:type="spellEnd"/>
    </w:p>
    <w:p w14:paraId="532D438D" w14:textId="2253CE17" w:rsidR="00CE7859" w:rsidRPr="00CE7859" w:rsidRDefault="00CE7859" w:rsidP="00CE7859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CE7859">
        <w:rPr>
          <w:rFonts w:asciiTheme="minorHAnsi" w:hAnsiTheme="minorHAnsi" w:cstheme="minorHAnsi"/>
          <w:sz w:val="24"/>
          <w:szCs w:val="24"/>
          <w:u w:val="single"/>
        </w:rPr>
        <w:t>Nieobecni:</w:t>
      </w:r>
    </w:p>
    <w:p w14:paraId="5BA43DF4" w14:textId="4EC5059F" w:rsidR="00CE7859" w:rsidRPr="00154726" w:rsidRDefault="00CE7859" w:rsidP="00CE7859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1. Marian Adamski</w:t>
      </w:r>
    </w:p>
    <w:p w14:paraId="535F467B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u w:val="single"/>
        </w:rPr>
      </w:pPr>
    </w:p>
    <w:p w14:paraId="091FB5A1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154726">
        <w:rPr>
          <w:rFonts w:asciiTheme="minorHAnsi" w:hAnsiTheme="minorHAnsi" w:cstheme="minorHAnsi"/>
          <w:sz w:val="24"/>
          <w:szCs w:val="24"/>
          <w:u w:val="single"/>
        </w:rPr>
        <w:t>W obradach uczestniczyli także:</w:t>
      </w:r>
    </w:p>
    <w:p w14:paraId="208785E8" w14:textId="4391681F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sz w:val="24"/>
          <w:szCs w:val="24"/>
        </w:rPr>
        <w:t>Wójt Gminy Komorniki Tomasz Stellmaszyk, II Z-ca Wójta Przemysław Pełko, Pani Joanna Skrzypczak – Kierownik Wydziału Ochrony Środowiska,</w:t>
      </w:r>
      <w:r w:rsidR="00CA633E" w:rsidRPr="00154726">
        <w:rPr>
          <w:rFonts w:asciiTheme="minorHAnsi" w:hAnsiTheme="minorHAnsi" w:cstheme="minorHAnsi"/>
          <w:sz w:val="24"/>
          <w:szCs w:val="24"/>
        </w:rPr>
        <w:t xml:space="preserve"> Pani Anita Skrzypczak – </w:t>
      </w:r>
      <w:r w:rsidR="00844DC4" w:rsidRPr="00154726">
        <w:rPr>
          <w:rFonts w:asciiTheme="minorHAnsi" w:hAnsiTheme="minorHAnsi" w:cstheme="minorHAnsi"/>
          <w:sz w:val="24"/>
          <w:szCs w:val="24"/>
        </w:rPr>
        <w:t>Kierownik</w:t>
      </w:r>
      <w:r w:rsidR="00CA633E" w:rsidRPr="00154726">
        <w:rPr>
          <w:rFonts w:asciiTheme="minorHAnsi" w:hAnsiTheme="minorHAnsi" w:cstheme="minorHAnsi"/>
          <w:sz w:val="24"/>
          <w:szCs w:val="24"/>
        </w:rPr>
        <w:t xml:space="preserve"> Wydziału Gospodarki </w:t>
      </w:r>
      <w:r w:rsidR="00844DC4" w:rsidRPr="00154726">
        <w:rPr>
          <w:rFonts w:asciiTheme="minorHAnsi" w:hAnsiTheme="minorHAnsi" w:cstheme="minorHAnsi"/>
          <w:sz w:val="24"/>
          <w:szCs w:val="24"/>
        </w:rPr>
        <w:t>Nieruchomościami i Zarządzania Mieniem</w:t>
      </w:r>
    </w:p>
    <w:p w14:paraId="0A28D367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5B42B9C8" w14:textId="43E97B24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sz w:val="24"/>
          <w:szCs w:val="24"/>
        </w:rPr>
        <w:t xml:space="preserve">Dnia </w:t>
      </w:r>
      <w:r w:rsidR="0000772F" w:rsidRPr="00154726">
        <w:rPr>
          <w:rFonts w:asciiTheme="minorHAnsi" w:hAnsiTheme="minorHAnsi" w:cstheme="minorHAnsi"/>
          <w:sz w:val="24"/>
          <w:szCs w:val="24"/>
        </w:rPr>
        <w:t>26 stycznia</w:t>
      </w:r>
      <w:r w:rsidRPr="00154726">
        <w:rPr>
          <w:rFonts w:asciiTheme="minorHAnsi" w:hAnsiTheme="minorHAnsi" w:cstheme="minorHAnsi"/>
          <w:sz w:val="24"/>
          <w:szCs w:val="24"/>
        </w:rPr>
        <w:t xml:space="preserve"> 202</w:t>
      </w:r>
      <w:r w:rsidR="0000772F" w:rsidRPr="00154726">
        <w:rPr>
          <w:rFonts w:asciiTheme="minorHAnsi" w:hAnsiTheme="minorHAnsi" w:cstheme="minorHAnsi"/>
          <w:sz w:val="24"/>
          <w:szCs w:val="24"/>
        </w:rPr>
        <w:t>6</w:t>
      </w:r>
      <w:r w:rsidRPr="00154726">
        <w:rPr>
          <w:rFonts w:asciiTheme="minorHAnsi" w:hAnsiTheme="minorHAnsi" w:cstheme="minorHAnsi"/>
          <w:sz w:val="24"/>
          <w:szCs w:val="24"/>
        </w:rPr>
        <w:t xml:space="preserve"> r. o godz.</w:t>
      </w:r>
      <w:r w:rsidR="0000772F" w:rsidRPr="00154726">
        <w:rPr>
          <w:rFonts w:asciiTheme="minorHAnsi" w:hAnsiTheme="minorHAnsi" w:cstheme="minorHAnsi"/>
          <w:sz w:val="24"/>
          <w:szCs w:val="24"/>
        </w:rPr>
        <w:t xml:space="preserve"> 13:15</w:t>
      </w:r>
      <w:r w:rsidRPr="00154726">
        <w:rPr>
          <w:rFonts w:asciiTheme="minorHAnsi" w:hAnsiTheme="minorHAnsi" w:cstheme="minorHAnsi"/>
          <w:sz w:val="24"/>
          <w:szCs w:val="24"/>
        </w:rPr>
        <w:t xml:space="preserve"> członkowie Komisji Działalności Gospodarczej, Rolnictwa i Ochrony Środowiska brali udział w posiedzeniu.</w:t>
      </w:r>
    </w:p>
    <w:p w14:paraId="29DE23AC" w14:textId="7089B6FF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sz w:val="24"/>
          <w:szCs w:val="24"/>
        </w:rPr>
        <w:t xml:space="preserve">Przewodniczący Komisji Radny Mateusz </w:t>
      </w:r>
      <w:proofErr w:type="spellStart"/>
      <w:r w:rsidRPr="00154726">
        <w:rPr>
          <w:rFonts w:asciiTheme="minorHAnsi" w:hAnsiTheme="minorHAnsi" w:cstheme="minorHAnsi"/>
          <w:sz w:val="24"/>
          <w:szCs w:val="24"/>
        </w:rPr>
        <w:t>Werbliński</w:t>
      </w:r>
      <w:proofErr w:type="spellEnd"/>
      <w:r w:rsidRPr="00154726">
        <w:rPr>
          <w:rFonts w:asciiTheme="minorHAnsi" w:hAnsiTheme="minorHAnsi" w:cstheme="minorHAnsi"/>
          <w:sz w:val="24"/>
          <w:szCs w:val="24"/>
        </w:rPr>
        <w:t xml:space="preserve"> sprawdził obecność członków komisji.                       W  posiedzeniu komisji bierze udział </w:t>
      </w:r>
      <w:r w:rsidR="00CE7859">
        <w:rPr>
          <w:rFonts w:asciiTheme="minorHAnsi" w:hAnsiTheme="minorHAnsi" w:cstheme="minorHAnsi"/>
          <w:b/>
          <w:bCs/>
          <w:sz w:val="24"/>
          <w:szCs w:val="24"/>
        </w:rPr>
        <w:t>6</w:t>
      </w:r>
      <w:r w:rsidRPr="00154726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154726">
        <w:rPr>
          <w:rFonts w:asciiTheme="minorHAnsi" w:hAnsiTheme="minorHAnsi" w:cstheme="minorHAnsi"/>
          <w:sz w:val="24"/>
          <w:szCs w:val="24"/>
        </w:rPr>
        <w:t>członków komisji.</w:t>
      </w:r>
    </w:p>
    <w:p w14:paraId="4A0B342F" w14:textId="6427BF80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sz w:val="24"/>
          <w:szCs w:val="24"/>
        </w:rPr>
        <w:t xml:space="preserve">Komisja przystąpiła do zaopiniowania projektów uchwał na XXX sesję Rady Gminy Komorniki zwołaną na dzień </w:t>
      </w:r>
      <w:r w:rsidR="00844DC4" w:rsidRPr="00154726">
        <w:rPr>
          <w:rFonts w:asciiTheme="minorHAnsi" w:hAnsiTheme="minorHAnsi" w:cstheme="minorHAnsi"/>
          <w:sz w:val="24"/>
          <w:szCs w:val="24"/>
        </w:rPr>
        <w:t>26 stycznia</w:t>
      </w:r>
      <w:r w:rsidRPr="00154726">
        <w:rPr>
          <w:rFonts w:asciiTheme="minorHAnsi" w:hAnsiTheme="minorHAnsi" w:cstheme="minorHAnsi"/>
          <w:sz w:val="24"/>
          <w:szCs w:val="24"/>
        </w:rPr>
        <w:t xml:space="preserve"> 202</w:t>
      </w:r>
      <w:r w:rsidR="00844DC4" w:rsidRPr="00154726">
        <w:rPr>
          <w:rFonts w:asciiTheme="minorHAnsi" w:hAnsiTheme="minorHAnsi" w:cstheme="minorHAnsi"/>
          <w:sz w:val="24"/>
          <w:szCs w:val="24"/>
        </w:rPr>
        <w:t>6</w:t>
      </w:r>
      <w:r w:rsidRPr="00154726">
        <w:rPr>
          <w:rFonts w:asciiTheme="minorHAnsi" w:hAnsiTheme="minorHAnsi" w:cstheme="minorHAnsi"/>
          <w:sz w:val="24"/>
          <w:szCs w:val="24"/>
        </w:rPr>
        <w:t xml:space="preserve"> r. </w:t>
      </w:r>
    </w:p>
    <w:p w14:paraId="2ADDB97B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17216553" w14:textId="57874F3D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b/>
          <w:bCs/>
          <w:color w:val="EE0000"/>
          <w:sz w:val="24"/>
          <w:szCs w:val="24"/>
          <w:lang w:eastAsia="pl-PL"/>
        </w:rPr>
      </w:pPr>
      <w:r w:rsidRPr="00154726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 xml:space="preserve">Ad. 1 W </w:t>
      </w:r>
      <w:r w:rsidR="00EC46F2" w:rsidRPr="00154726">
        <w:rPr>
          <w:rFonts w:asciiTheme="minorHAnsi" w:eastAsia="Verdana" w:hAnsiTheme="minorHAnsi" w:cstheme="minorHAnsi"/>
          <w:b/>
          <w:kern w:val="0"/>
          <w:sz w:val="24"/>
          <w:szCs w:val="24"/>
          <w:lang w:eastAsia="pl-PL" w:bidi="pl-PL"/>
          <w14:ligatures w14:val="none"/>
        </w:rPr>
        <w:t xml:space="preserve">sprawie: przejęcia prawa własności w drodze darowizny nieruchomości położonej w Komornikach, działki o nr </w:t>
      </w:r>
      <w:proofErr w:type="spellStart"/>
      <w:r w:rsidR="00EC46F2" w:rsidRPr="00154726">
        <w:rPr>
          <w:rFonts w:asciiTheme="minorHAnsi" w:eastAsia="Verdana" w:hAnsiTheme="minorHAnsi" w:cstheme="minorHAnsi"/>
          <w:b/>
          <w:kern w:val="0"/>
          <w:sz w:val="24"/>
          <w:szCs w:val="24"/>
          <w:lang w:eastAsia="pl-PL" w:bidi="pl-PL"/>
          <w14:ligatures w14:val="none"/>
        </w:rPr>
        <w:t>ewid</w:t>
      </w:r>
      <w:proofErr w:type="spellEnd"/>
      <w:r w:rsidR="00EC46F2" w:rsidRPr="00154726">
        <w:rPr>
          <w:rFonts w:asciiTheme="minorHAnsi" w:eastAsia="Verdana" w:hAnsiTheme="minorHAnsi" w:cstheme="minorHAnsi"/>
          <w:b/>
          <w:kern w:val="0"/>
          <w:sz w:val="24"/>
          <w:szCs w:val="24"/>
          <w:lang w:eastAsia="pl-PL" w:bidi="pl-PL"/>
          <w14:ligatures w14:val="none"/>
        </w:rPr>
        <w:t>. 665/4, obręb Komorniki, gmina Komorniki.</w:t>
      </w:r>
    </w:p>
    <w:p w14:paraId="7738D91F" w14:textId="0469E396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154726">
        <w:rPr>
          <w:rFonts w:asciiTheme="minorHAnsi" w:hAnsiTheme="minorHAnsi" w:cstheme="minorHAnsi"/>
          <w:sz w:val="24"/>
          <w:szCs w:val="24"/>
        </w:rPr>
        <w:t xml:space="preserve">Projekt uchwały omówiła Pani </w:t>
      </w:r>
      <w:r w:rsidR="005445D3" w:rsidRPr="00154726">
        <w:rPr>
          <w:rFonts w:asciiTheme="minorHAnsi" w:hAnsiTheme="minorHAnsi" w:cstheme="minorHAnsi"/>
          <w:sz w:val="24"/>
          <w:szCs w:val="24"/>
        </w:rPr>
        <w:t>Anita Urbańczyk</w:t>
      </w:r>
    </w:p>
    <w:p w14:paraId="5AEE6E66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154726">
        <w:rPr>
          <w:rFonts w:asciiTheme="minorHAnsi" w:hAnsiTheme="minorHAnsi" w:cstheme="minorHAnsi"/>
          <w:sz w:val="24"/>
          <w:szCs w:val="24"/>
          <w:u w:val="single"/>
        </w:rPr>
        <w:t>Tekst uzasadnienia brzmi następująco:</w:t>
      </w:r>
    </w:p>
    <w:p w14:paraId="1A13223E" w14:textId="772B05EE" w:rsidR="00EC46F2" w:rsidRPr="00154726" w:rsidRDefault="00EC46F2" w:rsidP="00E840C6">
      <w:pPr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</w:pPr>
      <w:r w:rsidRPr="00154726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  <w:t>Nieruchomość położona w obrębie Komorniki, oznaczona geodezyjnie jako działka nr: 665/4 o pow. 0,0816 ha stanowi własność Skarbu Państwa.</w:t>
      </w:r>
      <w:r w:rsidR="00E840C6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  <w:t xml:space="preserve"> </w:t>
      </w:r>
      <w:r w:rsidRPr="00154726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  <w:t xml:space="preserve">Powyższa działka stanowi przebieg pasa </w:t>
      </w:r>
      <w:r w:rsidRPr="00154726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  <w:lastRenderedPageBreak/>
        <w:t>drogi publicznej klasy lokalnej do terenów zabudowy mieszkaniowej jednorodzinnej i tym samym, powinna stanowić własność Gminy Komorniki.</w:t>
      </w:r>
      <w:r w:rsidR="00E840C6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  <w:t xml:space="preserve"> </w:t>
      </w:r>
      <w:r w:rsidRPr="00154726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  <w:t>Niniejsze przedsięwzięcie ma na celu rozwój infrastruktury drogowej oraz podniesienie poziomu bezpieczeństwa uczestników ruchu drogowego i pieszego w ww. miejscowości.</w:t>
      </w:r>
    </w:p>
    <w:p w14:paraId="6B157153" w14:textId="77777777" w:rsidR="00EC46F2" w:rsidRPr="00154726" w:rsidRDefault="00EC46F2" w:rsidP="00E840C6">
      <w:pPr>
        <w:keepNext/>
        <w:keepLines/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</w:pPr>
      <w:r w:rsidRPr="00154726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  <w:t>W związku z powyższym podjęcie niniejszej uchwały jest uzasadnione.</w:t>
      </w:r>
    </w:p>
    <w:p w14:paraId="5E1D58D9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pl-PL"/>
        </w:rPr>
      </w:pPr>
    </w:p>
    <w:p w14:paraId="26E653FA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pl-PL"/>
        </w:rPr>
      </w:pPr>
      <w:r w:rsidRPr="00154726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>Przewodniczący Komisji zapytał czy radni mają pytania do przedstawionego projektu uchwały.</w:t>
      </w:r>
    </w:p>
    <w:p w14:paraId="6D305ACF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pl-PL"/>
        </w:rPr>
      </w:pPr>
      <w:r w:rsidRPr="00154726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>Radni nie mieli pytań.</w:t>
      </w:r>
    </w:p>
    <w:p w14:paraId="7318B1DB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sz w:val="24"/>
          <w:szCs w:val="24"/>
        </w:rPr>
        <w:t>Następnie członkowie Komisji przystąpili do głosowania nad ww. projektem uchwały, każdy                              z radnych wypowiedział się czy jest za, przeciw czy się wstrzymuje:</w:t>
      </w:r>
    </w:p>
    <w:p w14:paraId="156C05BD" w14:textId="65193294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b/>
          <w:sz w:val="24"/>
          <w:szCs w:val="24"/>
        </w:rPr>
        <w:t>Za</w:t>
      </w:r>
      <w:r w:rsidRPr="00154726">
        <w:rPr>
          <w:rFonts w:asciiTheme="minorHAnsi" w:hAnsiTheme="minorHAnsi" w:cstheme="minorHAnsi"/>
          <w:sz w:val="24"/>
          <w:szCs w:val="24"/>
        </w:rPr>
        <w:t xml:space="preserve"> –</w:t>
      </w:r>
      <w:r w:rsidRPr="0015472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CE7859">
        <w:rPr>
          <w:rFonts w:asciiTheme="minorHAnsi" w:hAnsiTheme="minorHAnsi" w:cstheme="minorHAnsi"/>
          <w:b/>
          <w:sz w:val="24"/>
          <w:szCs w:val="24"/>
        </w:rPr>
        <w:t>6</w:t>
      </w:r>
      <w:r w:rsidRPr="0015472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154726">
        <w:rPr>
          <w:rFonts w:asciiTheme="minorHAnsi" w:hAnsiTheme="minorHAnsi" w:cstheme="minorHAnsi"/>
          <w:sz w:val="24"/>
          <w:szCs w:val="24"/>
        </w:rPr>
        <w:t>radnych;</w:t>
      </w:r>
    </w:p>
    <w:p w14:paraId="6C24DBC7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b/>
          <w:sz w:val="24"/>
          <w:szCs w:val="24"/>
        </w:rPr>
        <w:t>Przeciw</w:t>
      </w:r>
      <w:r w:rsidRPr="00154726">
        <w:rPr>
          <w:rFonts w:asciiTheme="minorHAnsi" w:hAnsiTheme="minorHAnsi" w:cstheme="minorHAnsi"/>
          <w:sz w:val="24"/>
          <w:szCs w:val="24"/>
        </w:rPr>
        <w:t xml:space="preserve"> – </w:t>
      </w:r>
      <w:r w:rsidRPr="00154726">
        <w:rPr>
          <w:rFonts w:asciiTheme="minorHAnsi" w:hAnsiTheme="minorHAnsi" w:cstheme="minorHAnsi"/>
          <w:b/>
          <w:bCs/>
          <w:sz w:val="24"/>
          <w:szCs w:val="24"/>
        </w:rPr>
        <w:t>0</w:t>
      </w:r>
      <w:r w:rsidRPr="00154726">
        <w:rPr>
          <w:rFonts w:asciiTheme="minorHAnsi" w:hAnsiTheme="minorHAnsi" w:cstheme="minorHAnsi"/>
          <w:sz w:val="24"/>
          <w:szCs w:val="24"/>
        </w:rPr>
        <w:t xml:space="preserve"> radnych;</w:t>
      </w:r>
    </w:p>
    <w:p w14:paraId="5D10635E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b/>
          <w:sz w:val="24"/>
          <w:szCs w:val="24"/>
        </w:rPr>
        <w:t>Wstrzymało się</w:t>
      </w:r>
      <w:r w:rsidRPr="00154726">
        <w:rPr>
          <w:rFonts w:asciiTheme="minorHAnsi" w:hAnsiTheme="minorHAnsi" w:cstheme="minorHAnsi"/>
          <w:sz w:val="24"/>
          <w:szCs w:val="24"/>
        </w:rPr>
        <w:t xml:space="preserve"> – </w:t>
      </w:r>
      <w:r w:rsidRPr="00154726">
        <w:rPr>
          <w:rFonts w:asciiTheme="minorHAnsi" w:hAnsiTheme="minorHAnsi" w:cstheme="minorHAnsi"/>
          <w:b/>
          <w:bCs/>
          <w:sz w:val="24"/>
          <w:szCs w:val="24"/>
        </w:rPr>
        <w:t>0</w:t>
      </w:r>
      <w:r w:rsidRPr="00154726">
        <w:rPr>
          <w:rFonts w:asciiTheme="minorHAnsi" w:hAnsiTheme="minorHAnsi" w:cstheme="minorHAnsi"/>
          <w:sz w:val="24"/>
          <w:szCs w:val="24"/>
        </w:rPr>
        <w:t xml:space="preserve"> radnych</w:t>
      </w:r>
    </w:p>
    <w:p w14:paraId="58C0F393" w14:textId="6F25DC88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154726">
        <w:rPr>
          <w:rFonts w:asciiTheme="minorHAnsi" w:hAnsiTheme="minorHAnsi" w:cstheme="minorHAnsi"/>
          <w:sz w:val="24"/>
          <w:szCs w:val="24"/>
          <w:u w:val="single"/>
        </w:rPr>
        <w:t>Komisja jednogłośnie zagłosowała za podjęciem ww. projektu uchwały i wprowadzeniem go do obrad XXX sesji Rady Gminy Komorniki.</w:t>
      </w:r>
    </w:p>
    <w:p w14:paraId="7D4D33DA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u w:val="single"/>
        </w:rPr>
      </w:pPr>
    </w:p>
    <w:p w14:paraId="15CB3027" w14:textId="1D13ADFF" w:rsidR="009724C2" w:rsidRPr="00154726" w:rsidRDefault="009724C2" w:rsidP="00154726">
      <w:pPr>
        <w:keepNext/>
        <w:spacing w:after="0" w:line="360" w:lineRule="auto"/>
        <w:jc w:val="both"/>
        <w:rPr>
          <w:rFonts w:asciiTheme="minorHAnsi" w:eastAsia="Times New Roman" w:hAnsiTheme="minorHAnsi" w:cstheme="minorHAnsi"/>
          <w:kern w:val="0"/>
          <w:sz w:val="24"/>
          <w:szCs w:val="24"/>
          <w:lang w:eastAsia="pl-PL" w:bidi="pl-PL"/>
          <w14:ligatures w14:val="none"/>
        </w:rPr>
      </w:pPr>
      <w:r w:rsidRPr="00154726">
        <w:rPr>
          <w:rFonts w:asciiTheme="minorHAnsi" w:hAnsiTheme="minorHAnsi" w:cstheme="minorHAnsi"/>
          <w:b/>
          <w:bCs/>
          <w:color w:val="000000"/>
          <w:sz w:val="24"/>
          <w:szCs w:val="24"/>
          <w:lang w:eastAsia="pl-PL"/>
        </w:rPr>
        <w:t>Ad. 2</w:t>
      </w:r>
      <w:r w:rsidRPr="00154726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 </w:t>
      </w:r>
      <w:r w:rsidRPr="00154726">
        <w:rPr>
          <w:rFonts w:asciiTheme="minorHAnsi" w:eastAsia="Times New Roman" w:hAnsiTheme="minorHAnsi" w:cstheme="minorHAnsi"/>
          <w:b/>
          <w:kern w:val="0"/>
          <w:sz w:val="24"/>
          <w:szCs w:val="24"/>
          <w:lang w:eastAsia="pl-PL" w:bidi="pl-PL"/>
          <w14:ligatures w14:val="none"/>
        </w:rPr>
        <w:t xml:space="preserve">W </w:t>
      </w:r>
      <w:r w:rsidR="00154726" w:rsidRPr="00154726">
        <w:rPr>
          <w:rFonts w:asciiTheme="minorHAnsi" w:eastAsia="Verdana" w:hAnsiTheme="minorHAnsi" w:cstheme="minorHAnsi"/>
          <w:b/>
          <w:kern w:val="0"/>
          <w:sz w:val="24"/>
          <w:szCs w:val="24"/>
          <w:lang w:eastAsia="pl-PL" w:bidi="pl-PL"/>
          <w14:ligatures w14:val="none"/>
        </w:rPr>
        <w:t xml:space="preserve">sprawie: przejęcia prawa własności w drodze darowizny nieruchomości położonej w Komornikach, działek o nr </w:t>
      </w:r>
      <w:proofErr w:type="spellStart"/>
      <w:r w:rsidR="00154726" w:rsidRPr="00154726">
        <w:rPr>
          <w:rFonts w:asciiTheme="minorHAnsi" w:eastAsia="Verdana" w:hAnsiTheme="minorHAnsi" w:cstheme="minorHAnsi"/>
          <w:b/>
          <w:kern w:val="0"/>
          <w:sz w:val="24"/>
          <w:szCs w:val="24"/>
          <w:lang w:eastAsia="pl-PL" w:bidi="pl-PL"/>
          <w14:ligatures w14:val="none"/>
        </w:rPr>
        <w:t>ewid</w:t>
      </w:r>
      <w:proofErr w:type="spellEnd"/>
      <w:r w:rsidR="00154726" w:rsidRPr="00154726">
        <w:rPr>
          <w:rFonts w:asciiTheme="minorHAnsi" w:eastAsia="Verdana" w:hAnsiTheme="minorHAnsi" w:cstheme="minorHAnsi"/>
          <w:b/>
          <w:kern w:val="0"/>
          <w:sz w:val="24"/>
          <w:szCs w:val="24"/>
          <w:lang w:eastAsia="pl-PL" w:bidi="pl-PL"/>
          <w14:ligatures w14:val="none"/>
        </w:rPr>
        <w:t>.: 515/4, 520/4, 990/10, 992/8, 988/11, 549/7, 549/8, 547/1, 547/2, 545/1, 527/6, 527/7, 526/4, 510/4, 512/4, 991/8, 517/22, 522/5, 989/4, 492/4, 525/7, 7420, obręb Komorniki, gmina Komorniki</w:t>
      </w:r>
      <w:r w:rsidR="00E840C6">
        <w:rPr>
          <w:rFonts w:asciiTheme="minorHAnsi" w:eastAsia="Verdana" w:hAnsiTheme="minorHAnsi" w:cstheme="minorHAnsi"/>
          <w:b/>
          <w:kern w:val="0"/>
          <w:sz w:val="24"/>
          <w:szCs w:val="24"/>
          <w:lang w:eastAsia="pl-PL" w:bidi="pl-PL"/>
          <w14:ligatures w14:val="none"/>
        </w:rPr>
        <w:t>.</w:t>
      </w:r>
    </w:p>
    <w:p w14:paraId="2F0308AF" w14:textId="59498A89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pl-PL"/>
        </w:rPr>
      </w:pPr>
      <w:r w:rsidRPr="00154726">
        <w:rPr>
          <w:rFonts w:asciiTheme="minorHAnsi" w:hAnsiTheme="minorHAnsi" w:cstheme="minorHAnsi"/>
          <w:sz w:val="24"/>
          <w:szCs w:val="24"/>
        </w:rPr>
        <w:t>Projekt uchwały omówiła Pani Anita Urbańczyk</w:t>
      </w:r>
    </w:p>
    <w:p w14:paraId="2270E41D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154726">
        <w:rPr>
          <w:rFonts w:asciiTheme="minorHAnsi" w:hAnsiTheme="minorHAnsi" w:cstheme="minorHAnsi"/>
          <w:sz w:val="24"/>
          <w:szCs w:val="24"/>
          <w:u w:val="single"/>
        </w:rPr>
        <w:t>Tekst uzasadnienia brzmi następująco:</w:t>
      </w:r>
    </w:p>
    <w:p w14:paraId="075C46E3" w14:textId="5D0507EF" w:rsidR="00154726" w:rsidRPr="00154726" w:rsidRDefault="00154726" w:rsidP="00154726">
      <w:pPr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</w:pPr>
      <w:r w:rsidRPr="00154726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  <w:t>Nieruchomość położona w obrębie Komorniki, oznaczona geodezyjnie jako działki nr: 515/4, 520/4, 990/10, 992/8, 988/11, 549/7, 549/8, 547/1, 547/2, 545/1, 527/6, 527/7, 526/4, 510/4, 512/4, 991/8, 517/22, 522/5, 989/4, 492/4, 525/7, 7420 stanowią własność Skarbu Państwa.  Powyższe działki znajdują się w przebiegu pasa dróg dojazdowych (przedłużenie ulicy Przemysłowej) do terenów obiektów produkcyjnych, składów i magazynów i tym samym, powinny stanowić własność Gminy Komorniki.</w:t>
      </w:r>
      <w:r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  <w:t xml:space="preserve"> </w:t>
      </w:r>
      <w:r w:rsidRPr="00154726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  <w:t>Niniejsze przedsięwzięcie ma na celu rozwój infrastruktury drogowej oraz podniesienie poziomu bezpieczeństwa uczestników ruchu drogowego i pieszego w ww. miejscowości.</w:t>
      </w:r>
    </w:p>
    <w:p w14:paraId="7A18288F" w14:textId="77777777" w:rsidR="00154726" w:rsidRPr="00154726" w:rsidRDefault="00154726" w:rsidP="00154726">
      <w:pPr>
        <w:keepNext/>
        <w:keepLines/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</w:pPr>
      <w:r w:rsidRPr="00154726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  <w:lastRenderedPageBreak/>
        <w:t>W związku z powyższym podjęcie niniejszej uchwały jest uzasadnione.</w:t>
      </w:r>
    </w:p>
    <w:p w14:paraId="7B522A1B" w14:textId="77777777" w:rsidR="009724C2" w:rsidRPr="00154726" w:rsidRDefault="009724C2" w:rsidP="00154726">
      <w:pPr>
        <w:keepNext/>
        <w:spacing w:after="0" w:line="360" w:lineRule="auto"/>
        <w:ind w:firstLine="227"/>
        <w:jc w:val="both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pl-PL" w:bidi="pl-PL"/>
          <w14:ligatures w14:val="none"/>
        </w:rPr>
      </w:pPr>
    </w:p>
    <w:p w14:paraId="1A264E8A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pl-PL"/>
        </w:rPr>
      </w:pPr>
      <w:r w:rsidRPr="00154726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>Przewodniczący Komisji zapytał czy radni mają pytania do przedstawionego projektu uchwały.</w:t>
      </w:r>
    </w:p>
    <w:p w14:paraId="4A9FBA02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pl-PL"/>
        </w:rPr>
      </w:pPr>
      <w:r w:rsidRPr="00154726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>Radni nie mieli pytań.</w:t>
      </w:r>
    </w:p>
    <w:p w14:paraId="6CAFA934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sz w:val="24"/>
          <w:szCs w:val="24"/>
        </w:rPr>
        <w:t>Następnie członkowie Komisji przystąpili do głosowania nad ww. projektem uchwały, każdy                              z radnych wypowiedział się czy jest za, przeciw czy się wstrzymuje:</w:t>
      </w:r>
    </w:p>
    <w:p w14:paraId="29FB1EDC" w14:textId="227B0704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b/>
          <w:sz w:val="24"/>
          <w:szCs w:val="24"/>
        </w:rPr>
        <w:t>Za</w:t>
      </w:r>
      <w:r w:rsidRPr="00154726">
        <w:rPr>
          <w:rFonts w:asciiTheme="minorHAnsi" w:hAnsiTheme="minorHAnsi" w:cstheme="minorHAnsi"/>
          <w:sz w:val="24"/>
          <w:szCs w:val="24"/>
        </w:rPr>
        <w:t xml:space="preserve"> –</w:t>
      </w:r>
      <w:r w:rsidRPr="0015472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CE7859">
        <w:rPr>
          <w:rFonts w:asciiTheme="minorHAnsi" w:hAnsiTheme="minorHAnsi" w:cstheme="minorHAnsi"/>
          <w:b/>
          <w:sz w:val="24"/>
          <w:szCs w:val="24"/>
        </w:rPr>
        <w:t>6</w:t>
      </w:r>
      <w:r w:rsidRPr="0015472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154726">
        <w:rPr>
          <w:rFonts w:asciiTheme="minorHAnsi" w:hAnsiTheme="minorHAnsi" w:cstheme="minorHAnsi"/>
          <w:sz w:val="24"/>
          <w:szCs w:val="24"/>
        </w:rPr>
        <w:t>radnych;</w:t>
      </w:r>
    </w:p>
    <w:p w14:paraId="21DBB836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b/>
          <w:sz w:val="24"/>
          <w:szCs w:val="24"/>
        </w:rPr>
        <w:t>Przeciw</w:t>
      </w:r>
      <w:r w:rsidRPr="00154726">
        <w:rPr>
          <w:rFonts w:asciiTheme="minorHAnsi" w:hAnsiTheme="minorHAnsi" w:cstheme="minorHAnsi"/>
          <w:sz w:val="24"/>
          <w:szCs w:val="24"/>
        </w:rPr>
        <w:t xml:space="preserve"> – </w:t>
      </w:r>
      <w:r w:rsidRPr="00154726">
        <w:rPr>
          <w:rFonts w:asciiTheme="minorHAnsi" w:hAnsiTheme="minorHAnsi" w:cstheme="minorHAnsi"/>
          <w:b/>
          <w:bCs/>
          <w:sz w:val="24"/>
          <w:szCs w:val="24"/>
        </w:rPr>
        <w:t>0</w:t>
      </w:r>
      <w:r w:rsidRPr="00154726">
        <w:rPr>
          <w:rFonts w:asciiTheme="minorHAnsi" w:hAnsiTheme="minorHAnsi" w:cstheme="minorHAnsi"/>
          <w:sz w:val="24"/>
          <w:szCs w:val="24"/>
        </w:rPr>
        <w:t xml:space="preserve"> radnych;</w:t>
      </w:r>
    </w:p>
    <w:p w14:paraId="0536C4BD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b/>
          <w:sz w:val="24"/>
          <w:szCs w:val="24"/>
        </w:rPr>
        <w:t>Wstrzymało się</w:t>
      </w:r>
      <w:r w:rsidRPr="00154726">
        <w:rPr>
          <w:rFonts w:asciiTheme="minorHAnsi" w:hAnsiTheme="minorHAnsi" w:cstheme="minorHAnsi"/>
          <w:sz w:val="24"/>
          <w:szCs w:val="24"/>
        </w:rPr>
        <w:t xml:space="preserve"> – </w:t>
      </w:r>
      <w:r w:rsidRPr="00154726">
        <w:rPr>
          <w:rFonts w:asciiTheme="minorHAnsi" w:hAnsiTheme="minorHAnsi" w:cstheme="minorHAnsi"/>
          <w:b/>
          <w:bCs/>
          <w:sz w:val="24"/>
          <w:szCs w:val="24"/>
        </w:rPr>
        <w:t>0</w:t>
      </w:r>
      <w:r w:rsidRPr="00154726">
        <w:rPr>
          <w:rFonts w:asciiTheme="minorHAnsi" w:hAnsiTheme="minorHAnsi" w:cstheme="minorHAnsi"/>
          <w:sz w:val="24"/>
          <w:szCs w:val="24"/>
        </w:rPr>
        <w:t xml:space="preserve"> radnych</w:t>
      </w:r>
    </w:p>
    <w:p w14:paraId="21264753" w14:textId="0F7DC1A6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154726">
        <w:rPr>
          <w:rFonts w:asciiTheme="minorHAnsi" w:hAnsiTheme="minorHAnsi" w:cstheme="minorHAnsi"/>
          <w:sz w:val="24"/>
          <w:szCs w:val="24"/>
          <w:u w:val="single"/>
        </w:rPr>
        <w:t>Komisja jednogłośnie zagłosowała za podjęciem ww. projektu uchwały i wprowadzeniem go do obrad XXX sesji Rady Gminy Komorniki.</w:t>
      </w:r>
    </w:p>
    <w:p w14:paraId="548B0BA0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7549D61C" w14:textId="2C625148" w:rsidR="009724C2" w:rsidRPr="00154726" w:rsidRDefault="009724C2" w:rsidP="00154726">
      <w:pPr>
        <w:keepNext/>
        <w:spacing w:after="0" w:line="360" w:lineRule="auto"/>
        <w:jc w:val="both"/>
        <w:rPr>
          <w:rFonts w:asciiTheme="minorHAnsi" w:eastAsia="Times New Roman" w:hAnsiTheme="minorHAnsi" w:cstheme="minorHAnsi"/>
          <w:kern w:val="0"/>
          <w:sz w:val="24"/>
          <w:szCs w:val="24"/>
          <w:lang w:eastAsia="pl-PL" w:bidi="pl-PL"/>
          <w14:ligatures w14:val="none"/>
        </w:rPr>
      </w:pPr>
      <w:r w:rsidRPr="00154726">
        <w:rPr>
          <w:rFonts w:asciiTheme="minorHAnsi" w:hAnsiTheme="minorHAnsi" w:cstheme="minorHAnsi"/>
          <w:b/>
          <w:bCs/>
          <w:color w:val="000000"/>
          <w:sz w:val="24"/>
          <w:szCs w:val="24"/>
          <w:lang w:eastAsia="pl-PL"/>
        </w:rPr>
        <w:t>Ad. 3</w:t>
      </w:r>
      <w:r w:rsidRPr="00154726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 xml:space="preserve"> </w:t>
      </w:r>
      <w:r w:rsidRPr="00154726">
        <w:rPr>
          <w:rFonts w:asciiTheme="minorHAnsi" w:eastAsia="Times New Roman" w:hAnsiTheme="minorHAnsi" w:cstheme="minorHAnsi"/>
          <w:b/>
          <w:kern w:val="0"/>
          <w:sz w:val="24"/>
          <w:szCs w:val="24"/>
          <w:lang w:eastAsia="pl-PL" w:bidi="pl-PL"/>
          <w14:ligatures w14:val="none"/>
        </w:rPr>
        <w:t xml:space="preserve">W </w:t>
      </w:r>
      <w:r w:rsidR="00154726" w:rsidRPr="00154726">
        <w:rPr>
          <w:rFonts w:asciiTheme="minorHAnsi" w:eastAsia="Verdana" w:hAnsiTheme="minorHAnsi" w:cstheme="minorHAnsi"/>
          <w:b/>
          <w:kern w:val="0"/>
          <w:sz w:val="24"/>
          <w:szCs w:val="24"/>
          <w:lang w:eastAsia="pl-PL" w:bidi="pl-PL"/>
          <w14:ligatures w14:val="none"/>
        </w:rPr>
        <w:t>sprawie uchylenia uchwały Nr LXXXIII/732/2024 z dnia 8 lutego 2024 r. w sprawie określania zasad udzielania dotacji celowych z budżetu Gminy na dofinansowanie kosztów wymiany źródeł ciepła w mieszkalnych budynkach jednorodzinnych lub lokalach.</w:t>
      </w:r>
    </w:p>
    <w:p w14:paraId="2CA7D9F9" w14:textId="0EAA11F4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pl-PL"/>
        </w:rPr>
      </w:pPr>
      <w:r w:rsidRPr="00154726">
        <w:rPr>
          <w:rFonts w:asciiTheme="minorHAnsi" w:hAnsiTheme="minorHAnsi" w:cstheme="minorHAnsi"/>
          <w:sz w:val="24"/>
          <w:szCs w:val="24"/>
        </w:rPr>
        <w:t xml:space="preserve">Projekt uchwały omówiła Pani </w:t>
      </w:r>
      <w:r w:rsidR="005445D3" w:rsidRPr="00154726">
        <w:rPr>
          <w:rFonts w:asciiTheme="minorHAnsi" w:hAnsiTheme="minorHAnsi" w:cstheme="minorHAnsi"/>
          <w:sz w:val="24"/>
          <w:szCs w:val="24"/>
        </w:rPr>
        <w:t>Joanna Skrzypczak</w:t>
      </w:r>
    </w:p>
    <w:p w14:paraId="3E61EB37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154726">
        <w:rPr>
          <w:rFonts w:asciiTheme="minorHAnsi" w:hAnsiTheme="minorHAnsi" w:cstheme="minorHAnsi"/>
          <w:sz w:val="24"/>
          <w:szCs w:val="24"/>
          <w:u w:val="single"/>
        </w:rPr>
        <w:t>Tekst uzasadnienia brzmi następująco:</w:t>
      </w:r>
    </w:p>
    <w:p w14:paraId="74D381C0" w14:textId="36C4654B" w:rsidR="00154726" w:rsidRPr="00154726" w:rsidRDefault="00154726" w:rsidP="00154726">
      <w:pPr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</w:pPr>
      <w:r w:rsidRPr="00154726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  <w:t>Uchwała Nr LXXXIII/732/2024 Rady Gminy z dnia 8 lutego 2024 r. w sprawie określenia zasad udzielania dotacji celowych z budżetu Gminy na dofinansowanie kosztów wymiany źródeł ciepła w mieszkalnych budynkach jednorodzinnych lub lokalach została podjęta w celu wsparcia mieszkańców w działaniach proekologicznych oraz poprawy jakości powietrza na terenie Gminy.</w:t>
      </w:r>
      <w:r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  <w:t xml:space="preserve"> </w:t>
      </w:r>
      <w:r w:rsidRPr="00154726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  <w:t>Obecnie trwają prace nad kolejną edycją programu dotacyjnego, w ramach których planowane jest wprowadzenie zmian w regulaminie, w szczególności w zakresie zasad udzielania dotacji oraz warunków finansowania. Zmiany te wynikają z potrzeby dostosowania programu do aktualnych uwarunkowań prawnych, finansowych oraz zgłaszanych potrzeb mieszkańców.</w:t>
      </w:r>
    </w:p>
    <w:p w14:paraId="7125A499" w14:textId="77777777" w:rsidR="00154726" w:rsidRPr="00154726" w:rsidRDefault="00154726" w:rsidP="00154726">
      <w:pPr>
        <w:spacing w:after="0" w:line="360" w:lineRule="auto"/>
        <w:jc w:val="both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</w:pPr>
      <w:r w:rsidRPr="00154726"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u w:color="000000"/>
          <w:lang w:eastAsia="pl-PL" w:bidi="pl-PL"/>
          <w14:ligatures w14:val="none"/>
        </w:rPr>
        <w:t>W związku z powyższym zasadne jest uchylenie obowiązującej uchwały, co umożliwi przygotowanie i przyjęcie nowego aktu prawa miejscowego, kompleksowo regulującego zasady udzielania dotacji w kolejnej edycji programu.</w:t>
      </w:r>
    </w:p>
    <w:p w14:paraId="2ACCE633" w14:textId="77777777" w:rsidR="009724C2" w:rsidRPr="00154726" w:rsidRDefault="009724C2" w:rsidP="00154726">
      <w:pPr>
        <w:keepNext/>
        <w:spacing w:after="0" w:line="360" w:lineRule="auto"/>
        <w:ind w:firstLine="227"/>
        <w:jc w:val="both"/>
        <w:rPr>
          <w:rFonts w:asciiTheme="minorHAnsi" w:eastAsia="Times New Roman" w:hAnsiTheme="minorHAnsi" w:cstheme="minorHAnsi"/>
          <w:color w:val="000000"/>
          <w:kern w:val="0"/>
          <w:sz w:val="24"/>
          <w:szCs w:val="24"/>
          <w:lang w:eastAsia="pl-PL" w:bidi="pl-PL"/>
          <w14:ligatures w14:val="none"/>
        </w:rPr>
      </w:pPr>
    </w:p>
    <w:p w14:paraId="11A7FE5C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pl-PL"/>
        </w:rPr>
      </w:pPr>
      <w:r w:rsidRPr="00154726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>Przewodniczący Komisji zapytał czy radni mają pytania do przedstawionego projektu uchwały.</w:t>
      </w:r>
    </w:p>
    <w:p w14:paraId="74D5BC00" w14:textId="77777777" w:rsidR="009724C2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pl-PL"/>
        </w:rPr>
      </w:pPr>
      <w:r w:rsidRPr="00154726">
        <w:rPr>
          <w:rFonts w:asciiTheme="minorHAnsi" w:hAnsiTheme="minorHAnsi" w:cstheme="minorHAnsi"/>
          <w:color w:val="000000"/>
          <w:sz w:val="24"/>
          <w:szCs w:val="24"/>
          <w:lang w:eastAsia="pl-PL"/>
        </w:rPr>
        <w:t>Radni nie mieli pytań.</w:t>
      </w:r>
    </w:p>
    <w:p w14:paraId="469A4F20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sz w:val="24"/>
          <w:szCs w:val="24"/>
        </w:rPr>
        <w:lastRenderedPageBreak/>
        <w:t>Następnie członkowie Komisji przystąpili do głosowania nad ww. projektem uchwały, każdy                              z radnych wypowiedział się czy jest za, przeciw czy się wstrzymuje:</w:t>
      </w:r>
    </w:p>
    <w:p w14:paraId="28DA53AC" w14:textId="64873A3A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b/>
          <w:sz w:val="24"/>
          <w:szCs w:val="24"/>
        </w:rPr>
        <w:t>Za</w:t>
      </w:r>
      <w:r w:rsidRPr="00154726">
        <w:rPr>
          <w:rFonts w:asciiTheme="minorHAnsi" w:hAnsiTheme="minorHAnsi" w:cstheme="minorHAnsi"/>
          <w:sz w:val="24"/>
          <w:szCs w:val="24"/>
        </w:rPr>
        <w:t xml:space="preserve"> –</w:t>
      </w:r>
      <w:r w:rsidRPr="0015472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7576E5">
        <w:rPr>
          <w:rFonts w:asciiTheme="minorHAnsi" w:hAnsiTheme="minorHAnsi" w:cstheme="minorHAnsi"/>
          <w:b/>
          <w:sz w:val="24"/>
          <w:szCs w:val="24"/>
        </w:rPr>
        <w:t>6</w:t>
      </w:r>
      <w:r w:rsidRPr="0015472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154726">
        <w:rPr>
          <w:rFonts w:asciiTheme="minorHAnsi" w:hAnsiTheme="minorHAnsi" w:cstheme="minorHAnsi"/>
          <w:sz w:val="24"/>
          <w:szCs w:val="24"/>
        </w:rPr>
        <w:t>radnych;</w:t>
      </w:r>
    </w:p>
    <w:p w14:paraId="5AC8A72E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b/>
          <w:sz w:val="24"/>
          <w:szCs w:val="24"/>
        </w:rPr>
        <w:t>Przeciw</w:t>
      </w:r>
      <w:r w:rsidRPr="00154726">
        <w:rPr>
          <w:rFonts w:asciiTheme="minorHAnsi" w:hAnsiTheme="minorHAnsi" w:cstheme="minorHAnsi"/>
          <w:sz w:val="24"/>
          <w:szCs w:val="24"/>
        </w:rPr>
        <w:t xml:space="preserve"> – </w:t>
      </w:r>
      <w:r w:rsidRPr="00154726">
        <w:rPr>
          <w:rFonts w:asciiTheme="minorHAnsi" w:hAnsiTheme="minorHAnsi" w:cstheme="minorHAnsi"/>
          <w:b/>
          <w:bCs/>
          <w:sz w:val="24"/>
          <w:szCs w:val="24"/>
        </w:rPr>
        <w:t>0</w:t>
      </w:r>
      <w:r w:rsidRPr="00154726">
        <w:rPr>
          <w:rFonts w:asciiTheme="minorHAnsi" w:hAnsiTheme="minorHAnsi" w:cstheme="minorHAnsi"/>
          <w:sz w:val="24"/>
          <w:szCs w:val="24"/>
        </w:rPr>
        <w:t xml:space="preserve"> radnych;</w:t>
      </w:r>
    </w:p>
    <w:p w14:paraId="5EC2644E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b/>
          <w:sz w:val="24"/>
          <w:szCs w:val="24"/>
        </w:rPr>
        <w:t>Wstrzymało się</w:t>
      </w:r>
      <w:r w:rsidRPr="00154726">
        <w:rPr>
          <w:rFonts w:asciiTheme="minorHAnsi" w:hAnsiTheme="minorHAnsi" w:cstheme="minorHAnsi"/>
          <w:sz w:val="24"/>
          <w:szCs w:val="24"/>
        </w:rPr>
        <w:t xml:space="preserve"> – </w:t>
      </w:r>
      <w:r w:rsidRPr="00154726">
        <w:rPr>
          <w:rFonts w:asciiTheme="minorHAnsi" w:hAnsiTheme="minorHAnsi" w:cstheme="minorHAnsi"/>
          <w:b/>
          <w:bCs/>
          <w:sz w:val="24"/>
          <w:szCs w:val="24"/>
        </w:rPr>
        <w:t>0</w:t>
      </w:r>
      <w:r w:rsidRPr="00154726">
        <w:rPr>
          <w:rFonts w:asciiTheme="minorHAnsi" w:hAnsiTheme="minorHAnsi" w:cstheme="minorHAnsi"/>
          <w:sz w:val="24"/>
          <w:szCs w:val="24"/>
        </w:rPr>
        <w:t xml:space="preserve"> radnych</w:t>
      </w:r>
    </w:p>
    <w:p w14:paraId="628EE0F2" w14:textId="2F2FEC85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154726">
        <w:rPr>
          <w:rFonts w:asciiTheme="minorHAnsi" w:hAnsiTheme="minorHAnsi" w:cstheme="minorHAnsi"/>
          <w:sz w:val="24"/>
          <w:szCs w:val="24"/>
          <w:u w:val="single"/>
        </w:rPr>
        <w:t>Komisja jednogłośnie zagłosowała za podjęciem ww. projektu uchwały i wprowadzeniem go do obrad XXX sesji Rady Gminy Komorniki.</w:t>
      </w:r>
    </w:p>
    <w:p w14:paraId="1E58913D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02D90221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u w:val="single"/>
        </w:rPr>
      </w:pPr>
    </w:p>
    <w:p w14:paraId="5A336A41" w14:textId="067BF6B7" w:rsidR="009724C2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sz w:val="24"/>
          <w:szCs w:val="24"/>
        </w:rPr>
        <w:t>Na tym posiedzenie Komisji dobiegło końca o godz.</w:t>
      </w:r>
      <w:r w:rsidR="00577DB3">
        <w:rPr>
          <w:rFonts w:asciiTheme="minorHAnsi" w:hAnsiTheme="minorHAnsi" w:cstheme="minorHAnsi"/>
          <w:sz w:val="24"/>
          <w:szCs w:val="24"/>
        </w:rPr>
        <w:t xml:space="preserve"> 13:30</w:t>
      </w:r>
    </w:p>
    <w:p w14:paraId="0CC97E0E" w14:textId="77777777" w:rsidR="007611BA" w:rsidRPr="00154726" w:rsidRDefault="007611BA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01801749" w14:textId="77777777" w:rsidR="009724C2" w:rsidRPr="00154726" w:rsidRDefault="009724C2" w:rsidP="00154726">
      <w:pPr>
        <w:spacing w:after="0" w:line="360" w:lineRule="auto"/>
        <w:jc w:val="right"/>
        <w:rPr>
          <w:rFonts w:asciiTheme="minorHAnsi" w:hAnsiTheme="minorHAnsi" w:cstheme="minorHAnsi"/>
          <w:b/>
          <w:bCs/>
          <w:sz w:val="24"/>
          <w:szCs w:val="24"/>
        </w:rPr>
      </w:pPr>
      <w:r w:rsidRPr="00154726">
        <w:rPr>
          <w:rFonts w:asciiTheme="minorHAnsi" w:hAnsiTheme="minorHAnsi" w:cstheme="minorHAnsi"/>
          <w:b/>
          <w:bCs/>
          <w:sz w:val="24"/>
          <w:szCs w:val="24"/>
        </w:rPr>
        <w:t xml:space="preserve">Przewodniczący Komisji </w:t>
      </w:r>
    </w:p>
    <w:p w14:paraId="2A0A0391" w14:textId="77777777" w:rsidR="009724C2" w:rsidRPr="00154726" w:rsidRDefault="009724C2" w:rsidP="00154726">
      <w:pPr>
        <w:spacing w:after="0" w:line="360" w:lineRule="auto"/>
        <w:jc w:val="right"/>
        <w:rPr>
          <w:rFonts w:asciiTheme="minorHAnsi" w:hAnsiTheme="minorHAnsi" w:cstheme="minorHAnsi"/>
          <w:b/>
          <w:bCs/>
          <w:sz w:val="24"/>
          <w:szCs w:val="24"/>
        </w:rPr>
      </w:pPr>
      <w:r w:rsidRPr="00154726">
        <w:rPr>
          <w:rFonts w:asciiTheme="minorHAnsi" w:hAnsiTheme="minorHAnsi" w:cstheme="minorHAnsi"/>
          <w:b/>
          <w:bCs/>
          <w:sz w:val="24"/>
          <w:szCs w:val="24"/>
        </w:rPr>
        <w:t xml:space="preserve">Działalności Gospodarczej, </w:t>
      </w:r>
    </w:p>
    <w:p w14:paraId="5D37A66B" w14:textId="77777777" w:rsidR="009724C2" w:rsidRPr="00154726" w:rsidRDefault="009724C2" w:rsidP="00154726">
      <w:pPr>
        <w:spacing w:after="0" w:line="360" w:lineRule="auto"/>
        <w:jc w:val="right"/>
        <w:rPr>
          <w:rFonts w:asciiTheme="minorHAnsi" w:hAnsiTheme="minorHAnsi" w:cstheme="minorHAnsi"/>
          <w:b/>
          <w:bCs/>
          <w:sz w:val="24"/>
          <w:szCs w:val="24"/>
        </w:rPr>
      </w:pPr>
      <w:r w:rsidRPr="00154726">
        <w:rPr>
          <w:rFonts w:asciiTheme="minorHAnsi" w:hAnsiTheme="minorHAnsi" w:cstheme="minorHAnsi"/>
          <w:b/>
          <w:bCs/>
          <w:sz w:val="24"/>
          <w:szCs w:val="24"/>
        </w:rPr>
        <w:t>Rolnictwa i Ochrony Środowiska</w:t>
      </w:r>
    </w:p>
    <w:p w14:paraId="3AF84CEC" w14:textId="77777777" w:rsidR="009724C2" w:rsidRPr="00154726" w:rsidRDefault="009724C2" w:rsidP="00154726">
      <w:pPr>
        <w:spacing w:after="0" w:line="360" w:lineRule="auto"/>
        <w:jc w:val="right"/>
        <w:rPr>
          <w:rFonts w:asciiTheme="minorHAnsi" w:hAnsiTheme="minorHAnsi" w:cstheme="minorHAnsi"/>
          <w:b/>
          <w:bCs/>
          <w:sz w:val="24"/>
          <w:szCs w:val="24"/>
        </w:rPr>
      </w:pPr>
      <w:r w:rsidRPr="00154726">
        <w:rPr>
          <w:rFonts w:asciiTheme="minorHAnsi" w:hAnsiTheme="minorHAnsi" w:cstheme="minorHAnsi"/>
          <w:b/>
          <w:bCs/>
          <w:sz w:val="24"/>
          <w:szCs w:val="24"/>
        </w:rPr>
        <w:t xml:space="preserve">Mateusz </w:t>
      </w:r>
      <w:proofErr w:type="spellStart"/>
      <w:r w:rsidRPr="00154726">
        <w:rPr>
          <w:rFonts w:asciiTheme="minorHAnsi" w:hAnsiTheme="minorHAnsi" w:cstheme="minorHAnsi"/>
          <w:b/>
          <w:bCs/>
          <w:sz w:val="24"/>
          <w:szCs w:val="24"/>
        </w:rPr>
        <w:t>Werbliński</w:t>
      </w:r>
      <w:proofErr w:type="spellEnd"/>
    </w:p>
    <w:p w14:paraId="62ABC70F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730075AB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sz w:val="24"/>
          <w:szCs w:val="24"/>
        </w:rPr>
        <w:t xml:space="preserve">Protokołowała: </w:t>
      </w:r>
    </w:p>
    <w:p w14:paraId="73AF1E8C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sz w:val="24"/>
          <w:szCs w:val="24"/>
        </w:rPr>
        <w:t>Marta Świerczyna</w:t>
      </w:r>
    </w:p>
    <w:p w14:paraId="2033E3C3" w14:textId="77777777" w:rsidR="009724C2" w:rsidRPr="00154726" w:rsidRDefault="009724C2" w:rsidP="00154726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54726">
        <w:rPr>
          <w:rFonts w:asciiTheme="minorHAnsi" w:hAnsiTheme="minorHAnsi" w:cstheme="minorHAnsi"/>
          <w:sz w:val="24"/>
          <w:szCs w:val="24"/>
        </w:rPr>
        <w:t>Inspektor ds. obsługi Rady Gminy</w:t>
      </w:r>
    </w:p>
    <w:p w14:paraId="60C4E7C7" w14:textId="77777777" w:rsidR="00A82877" w:rsidRPr="00154726" w:rsidRDefault="00A82877" w:rsidP="00154726">
      <w:pPr>
        <w:spacing w:after="0" w:line="360" w:lineRule="auto"/>
        <w:rPr>
          <w:rFonts w:asciiTheme="minorHAnsi" w:hAnsiTheme="minorHAnsi" w:cstheme="minorHAnsi"/>
          <w:sz w:val="24"/>
          <w:szCs w:val="24"/>
        </w:rPr>
      </w:pPr>
    </w:p>
    <w:sectPr w:rsidR="00A82877" w:rsidRPr="001547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8F5A52"/>
    <w:multiLevelType w:val="multilevel"/>
    <w:tmpl w:val="16C250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ascii="Calibri" w:eastAsia="Calibri" w:hAnsi="Calibri" w:cs="Calibri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1866038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4C2"/>
    <w:rsid w:val="0000772F"/>
    <w:rsid w:val="00154726"/>
    <w:rsid w:val="005445D3"/>
    <w:rsid w:val="00577DB3"/>
    <w:rsid w:val="006F49B5"/>
    <w:rsid w:val="00731BB9"/>
    <w:rsid w:val="007576E5"/>
    <w:rsid w:val="007611BA"/>
    <w:rsid w:val="00844DC4"/>
    <w:rsid w:val="008555FE"/>
    <w:rsid w:val="009724C2"/>
    <w:rsid w:val="00A82877"/>
    <w:rsid w:val="00BE2ABC"/>
    <w:rsid w:val="00C9556C"/>
    <w:rsid w:val="00C95973"/>
    <w:rsid w:val="00CA633E"/>
    <w:rsid w:val="00CD3DE6"/>
    <w:rsid w:val="00CE7859"/>
    <w:rsid w:val="00E840C6"/>
    <w:rsid w:val="00EC46F2"/>
    <w:rsid w:val="00F40E9E"/>
    <w:rsid w:val="00F72FA8"/>
    <w:rsid w:val="00FF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A3253"/>
  <w15:chartTrackingRefBased/>
  <w15:docId w15:val="{B4FBBE27-E987-490B-8BFA-AFBA2FC98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24C2"/>
    <w:pPr>
      <w:spacing w:line="254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724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724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724C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724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724C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724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724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724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724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724C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724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724C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724C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724C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724C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724C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724C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724C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724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724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724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724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724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724C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724C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724C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724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724C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724C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D9CB1A-C839-4D88-B8BB-15B0E837D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843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Rada Gminy</dc:creator>
  <cp:keywords/>
  <dc:description/>
  <cp:lastModifiedBy>Rada Gminy</cp:lastModifiedBy>
  <cp:revision>2</cp:revision>
  <cp:lastPrinted>2026-01-27T12:20:00Z</cp:lastPrinted>
  <dcterms:created xsi:type="dcterms:W3CDTF">2026-01-27T12:21:00Z</dcterms:created>
  <dcterms:modified xsi:type="dcterms:W3CDTF">2026-01-27T12:21:00Z</dcterms:modified>
</cp:coreProperties>
</file>