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E315C" w14:textId="0E260004" w:rsidR="00986F6C" w:rsidRPr="0040613B" w:rsidRDefault="00986F6C" w:rsidP="0040613B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40613B">
        <w:rPr>
          <w:rFonts w:asciiTheme="minorHAnsi" w:hAnsiTheme="minorHAnsi" w:cstheme="minorHAnsi"/>
          <w:b/>
          <w:bCs/>
        </w:rPr>
        <w:t>Protokół Nr 2</w:t>
      </w:r>
      <w:r w:rsidR="00E555AF">
        <w:rPr>
          <w:rFonts w:asciiTheme="minorHAnsi" w:hAnsiTheme="minorHAnsi" w:cstheme="minorHAnsi"/>
          <w:b/>
          <w:bCs/>
        </w:rPr>
        <w:t>9</w:t>
      </w:r>
    </w:p>
    <w:p w14:paraId="2D1891C1" w14:textId="77777777" w:rsidR="00986F6C" w:rsidRPr="0040613B" w:rsidRDefault="00986F6C" w:rsidP="0040613B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40613B">
        <w:rPr>
          <w:rFonts w:asciiTheme="minorHAnsi" w:hAnsiTheme="minorHAnsi" w:cstheme="minorHAnsi"/>
          <w:b/>
          <w:bCs/>
        </w:rPr>
        <w:t>z posiedzenia Komisji Działalności Gospodarczej, Rolnictwa i Ochrony Środowiska</w:t>
      </w:r>
    </w:p>
    <w:p w14:paraId="229C725B" w14:textId="1839DDC5" w:rsidR="00986F6C" w:rsidRPr="0040613B" w:rsidRDefault="00986F6C" w:rsidP="0040613B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40613B">
        <w:rPr>
          <w:rFonts w:asciiTheme="minorHAnsi" w:hAnsiTheme="minorHAnsi" w:cstheme="minorHAnsi"/>
          <w:b/>
          <w:bCs/>
        </w:rPr>
        <w:t xml:space="preserve">z dnia </w:t>
      </w:r>
      <w:r w:rsidR="00F323E8" w:rsidRPr="0040613B">
        <w:rPr>
          <w:rFonts w:asciiTheme="minorHAnsi" w:hAnsiTheme="minorHAnsi" w:cstheme="minorHAnsi"/>
          <w:b/>
          <w:bCs/>
        </w:rPr>
        <w:t>2</w:t>
      </w:r>
      <w:r w:rsidR="008A7138" w:rsidRPr="0040613B">
        <w:rPr>
          <w:rFonts w:asciiTheme="minorHAnsi" w:hAnsiTheme="minorHAnsi" w:cstheme="minorHAnsi"/>
          <w:b/>
          <w:bCs/>
        </w:rPr>
        <w:t>2 października</w:t>
      </w:r>
      <w:r w:rsidRPr="0040613B">
        <w:rPr>
          <w:rFonts w:asciiTheme="minorHAnsi" w:hAnsiTheme="minorHAnsi" w:cstheme="minorHAnsi"/>
          <w:b/>
          <w:bCs/>
        </w:rPr>
        <w:t xml:space="preserve"> 2026 r. godz. </w:t>
      </w:r>
      <w:r w:rsidR="00F323E8" w:rsidRPr="0040613B">
        <w:rPr>
          <w:rFonts w:asciiTheme="minorHAnsi" w:hAnsiTheme="minorHAnsi" w:cstheme="minorHAnsi"/>
          <w:b/>
          <w:bCs/>
        </w:rPr>
        <w:t>8:00</w:t>
      </w:r>
    </w:p>
    <w:p w14:paraId="66DBCD58" w14:textId="77777777" w:rsidR="00986F6C" w:rsidRPr="0040613B" w:rsidRDefault="00986F6C" w:rsidP="0040613B">
      <w:pPr>
        <w:spacing w:line="360" w:lineRule="auto"/>
        <w:rPr>
          <w:rFonts w:asciiTheme="minorHAnsi" w:hAnsiTheme="minorHAnsi" w:cstheme="minorHAnsi"/>
        </w:rPr>
      </w:pPr>
    </w:p>
    <w:p w14:paraId="1961A354" w14:textId="77777777" w:rsidR="00986F6C" w:rsidRPr="0040613B" w:rsidRDefault="00986F6C" w:rsidP="0040613B">
      <w:pPr>
        <w:spacing w:line="360" w:lineRule="auto"/>
        <w:rPr>
          <w:rFonts w:asciiTheme="minorHAnsi" w:hAnsiTheme="minorHAnsi" w:cstheme="minorHAnsi"/>
          <w:u w:val="single"/>
        </w:rPr>
      </w:pPr>
      <w:r w:rsidRPr="0040613B">
        <w:rPr>
          <w:rFonts w:asciiTheme="minorHAnsi" w:hAnsiTheme="minorHAnsi" w:cstheme="minorHAnsi"/>
          <w:u w:val="single"/>
        </w:rPr>
        <w:t>Komisja spotkała się w następującym składzie:</w:t>
      </w:r>
    </w:p>
    <w:p w14:paraId="51C398BE" w14:textId="77777777" w:rsidR="00986F6C" w:rsidRPr="0040613B" w:rsidRDefault="00986F6C" w:rsidP="0040613B">
      <w:pPr>
        <w:spacing w:line="360" w:lineRule="auto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>1.</w:t>
      </w:r>
      <w:r w:rsidRPr="0040613B">
        <w:rPr>
          <w:rFonts w:asciiTheme="minorHAnsi" w:hAnsiTheme="minorHAnsi" w:cstheme="minorHAnsi"/>
        </w:rPr>
        <w:tab/>
        <w:t xml:space="preserve">Mateusz </w:t>
      </w:r>
      <w:proofErr w:type="spellStart"/>
      <w:r w:rsidRPr="0040613B">
        <w:rPr>
          <w:rFonts w:asciiTheme="minorHAnsi" w:hAnsiTheme="minorHAnsi" w:cstheme="minorHAnsi"/>
        </w:rPr>
        <w:t>Werbliński</w:t>
      </w:r>
      <w:proofErr w:type="spellEnd"/>
      <w:r w:rsidRPr="0040613B">
        <w:rPr>
          <w:rFonts w:asciiTheme="minorHAnsi" w:hAnsiTheme="minorHAnsi" w:cstheme="minorHAnsi"/>
        </w:rPr>
        <w:t xml:space="preserve"> – Przewodniczący Komisji </w:t>
      </w:r>
    </w:p>
    <w:p w14:paraId="57C798F3" w14:textId="77777777" w:rsidR="00986F6C" w:rsidRPr="0040613B" w:rsidRDefault="00986F6C" w:rsidP="0040613B">
      <w:pPr>
        <w:spacing w:line="360" w:lineRule="auto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>2.</w:t>
      </w:r>
      <w:r w:rsidRPr="0040613B">
        <w:rPr>
          <w:rFonts w:asciiTheme="minorHAnsi" w:hAnsiTheme="minorHAnsi" w:cstheme="minorHAnsi"/>
        </w:rPr>
        <w:tab/>
        <w:t xml:space="preserve">Małgorzata </w:t>
      </w:r>
      <w:proofErr w:type="spellStart"/>
      <w:r w:rsidRPr="0040613B">
        <w:rPr>
          <w:rFonts w:asciiTheme="minorHAnsi" w:hAnsiTheme="minorHAnsi" w:cstheme="minorHAnsi"/>
        </w:rPr>
        <w:t>Degórska</w:t>
      </w:r>
      <w:proofErr w:type="spellEnd"/>
    </w:p>
    <w:p w14:paraId="1F4379A5" w14:textId="77777777" w:rsidR="00986F6C" w:rsidRPr="0040613B" w:rsidRDefault="00986F6C" w:rsidP="0040613B">
      <w:pPr>
        <w:spacing w:line="360" w:lineRule="auto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>3.</w:t>
      </w:r>
      <w:r w:rsidRPr="0040613B">
        <w:rPr>
          <w:rFonts w:asciiTheme="minorHAnsi" w:hAnsiTheme="minorHAnsi" w:cstheme="minorHAnsi"/>
        </w:rPr>
        <w:tab/>
        <w:t>Zenon Guzek</w:t>
      </w:r>
    </w:p>
    <w:p w14:paraId="2DC1800A" w14:textId="0C3B47FA" w:rsidR="00986F6C" w:rsidRPr="0040613B" w:rsidRDefault="00986F6C" w:rsidP="0040613B">
      <w:pPr>
        <w:spacing w:line="360" w:lineRule="auto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>4.</w:t>
      </w:r>
      <w:r w:rsidRPr="0040613B">
        <w:rPr>
          <w:rFonts w:asciiTheme="minorHAnsi" w:hAnsiTheme="minorHAnsi" w:cstheme="minorHAnsi"/>
        </w:rPr>
        <w:tab/>
        <w:t>Szymon Kosmalski</w:t>
      </w:r>
    </w:p>
    <w:p w14:paraId="5560F203" w14:textId="108AB035" w:rsidR="00986F6C" w:rsidRPr="0040613B" w:rsidRDefault="005A444E" w:rsidP="0040613B">
      <w:pPr>
        <w:spacing w:line="360" w:lineRule="auto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>5</w:t>
      </w:r>
      <w:r w:rsidR="00986F6C" w:rsidRPr="0040613B">
        <w:rPr>
          <w:rFonts w:asciiTheme="minorHAnsi" w:hAnsiTheme="minorHAnsi" w:cstheme="minorHAnsi"/>
        </w:rPr>
        <w:t xml:space="preserve">. </w:t>
      </w:r>
      <w:r w:rsidR="00986F6C" w:rsidRPr="0040613B">
        <w:rPr>
          <w:rFonts w:asciiTheme="minorHAnsi" w:hAnsiTheme="minorHAnsi" w:cstheme="minorHAnsi"/>
        </w:rPr>
        <w:tab/>
        <w:t>Krzysztof Ratajczak</w:t>
      </w:r>
    </w:p>
    <w:p w14:paraId="6191CDB7" w14:textId="34DFC412" w:rsidR="008A7138" w:rsidRPr="0040613B" w:rsidRDefault="005A444E" w:rsidP="0040613B">
      <w:pPr>
        <w:spacing w:line="360" w:lineRule="auto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>6</w:t>
      </w:r>
      <w:r w:rsidR="008A7138" w:rsidRPr="0040613B">
        <w:rPr>
          <w:rFonts w:asciiTheme="minorHAnsi" w:hAnsiTheme="minorHAnsi" w:cstheme="minorHAnsi"/>
        </w:rPr>
        <w:t>.          Marian Adamski</w:t>
      </w:r>
    </w:p>
    <w:p w14:paraId="5F248673" w14:textId="53193F79" w:rsidR="00021EE4" w:rsidRPr="0040613B" w:rsidRDefault="00021EE4" w:rsidP="0040613B">
      <w:pPr>
        <w:spacing w:line="360" w:lineRule="auto"/>
        <w:rPr>
          <w:rFonts w:asciiTheme="minorHAnsi" w:hAnsiTheme="minorHAnsi" w:cstheme="minorHAnsi"/>
          <w:u w:val="single"/>
        </w:rPr>
      </w:pPr>
      <w:r w:rsidRPr="0040613B">
        <w:rPr>
          <w:rFonts w:asciiTheme="minorHAnsi" w:hAnsiTheme="minorHAnsi" w:cstheme="minorHAnsi"/>
          <w:u w:val="single"/>
        </w:rPr>
        <w:t>Nieobecni:</w:t>
      </w:r>
    </w:p>
    <w:p w14:paraId="78EB367A" w14:textId="600AC4FA" w:rsidR="005A444E" w:rsidRPr="0040613B" w:rsidRDefault="005C6628" w:rsidP="0040613B">
      <w:pPr>
        <w:spacing w:line="360" w:lineRule="auto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 xml:space="preserve">1. </w:t>
      </w:r>
      <w:r w:rsidR="005A444E" w:rsidRPr="0040613B">
        <w:rPr>
          <w:rFonts w:asciiTheme="minorHAnsi" w:hAnsiTheme="minorHAnsi" w:cstheme="minorHAnsi"/>
        </w:rPr>
        <w:t xml:space="preserve">Pan Michał </w:t>
      </w:r>
      <w:proofErr w:type="spellStart"/>
      <w:r w:rsidR="005A444E" w:rsidRPr="0040613B">
        <w:rPr>
          <w:rFonts w:asciiTheme="minorHAnsi" w:hAnsiTheme="minorHAnsi" w:cstheme="minorHAnsi"/>
        </w:rPr>
        <w:t>Piekara</w:t>
      </w:r>
      <w:proofErr w:type="spellEnd"/>
    </w:p>
    <w:p w14:paraId="03314505" w14:textId="7124A8FA" w:rsidR="00986F6C" w:rsidRPr="0040613B" w:rsidRDefault="00986F6C" w:rsidP="0040613B">
      <w:pPr>
        <w:spacing w:line="360" w:lineRule="auto"/>
        <w:jc w:val="both"/>
        <w:rPr>
          <w:rFonts w:asciiTheme="minorHAnsi" w:hAnsiTheme="minorHAnsi" w:cstheme="minorHAnsi"/>
          <w:u w:val="single"/>
        </w:rPr>
      </w:pPr>
      <w:r w:rsidRPr="0040613B">
        <w:rPr>
          <w:rFonts w:asciiTheme="minorHAnsi" w:hAnsiTheme="minorHAnsi" w:cstheme="minorHAnsi"/>
          <w:u w:val="single"/>
        </w:rPr>
        <w:t>W posiedzeniu Komisji uczestniczyli:</w:t>
      </w:r>
      <w:r w:rsidR="00044DBA" w:rsidRPr="0040613B">
        <w:rPr>
          <w:rFonts w:asciiTheme="minorHAnsi" w:hAnsiTheme="minorHAnsi" w:cstheme="minorHAnsi"/>
          <w:u w:val="single"/>
        </w:rPr>
        <w:t xml:space="preserve"> </w:t>
      </w:r>
    </w:p>
    <w:p w14:paraId="4A4E2730" w14:textId="0AADC9BA" w:rsidR="00986F6C" w:rsidRPr="0040613B" w:rsidRDefault="00044DBA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>Prezes PUK</w:t>
      </w:r>
      <w:r w:rsidR="00AD2D2E" w:rsidRPr="0040613B">
        <w:rPr>
          <w:rFonts w:asciiTheme="minorHAnsi" w:hAnsiTheme="minorHAnsi" w:cstheme="minorHAnsi"/>
        </w:rPr>
        <w:t xml:space="preserve"> Komorniki</w:t>
      </w:r>
      <w:r w:rsidRPr="0040613B">
        <w:rPr>
          <w:rFonts w:asciiTheme="minorHAnsi" w:hAnsiTheme="minorHAnsi" w:cstheme="minorHAnsi"/>
        </w:rPr>
        <w:t xml:space="preserve"> Pani Agata </w:t>
      </w:r>
      <w:proofErr w:type="spellStart"/>
      <w:r w:rsidRPr="0040613B">
        <w:rPr>
          <w:rFonts w:asciiTheme="minorHAnsi" w:hAnsiTheme="minorHAnsi" w:cstheme="minorHAnsi"/>
        </w:rPr>
        <w:t>Ożegowska</w:t>
      </w:r>
      <w:proofErr w:type="spellEnd"/>
      <w:r w:rsidRPr="0040613B">
        <w:rPr>
          <w:rFonts w:asciiTheme="minorHAnsi" w:hAnsiTheme="minorHAnsi" w:cstheme="minorHAnsi"/>
        </w:rPr>
        <w:t xml:space="preserve">, </w:t>
      </w:r>
      <w:r w:rsidR="00AD2D2E" w:rsidRPr="0040613B">
        <w:rPr>
          <w:rFonts w:asciiTheme="minorHAnsi" w:hAnsiTheme="minorHAnsi" w:cstheme="minorHAnsi"/>
        </w:rPr>
        <w:t xml:space="preserve">Pan Przemysław Nawrocki - PUK Komorniki, </w:t>
      </w:r>
      <w:r w:rsidR="00F06878" w:rsidRPr="0040613B">
        <w:rPr>
          <w:rFonts w:asciiTheme="minorHAnsi" w:hAnsiTheme="minorHAnsi" w:cstheme="minorHAnsi"/>
        </w:rPr>
        <w:t>Pani Marzena C</w:t>
      </w:r>
      <w:r w:rsidR="00CC05CE" w:rsidRPr="0040613B">
        <w:rPr>
          <w:rFonts w:asciiTheme="minorHAnsi" w:hAnsiTheme="minorHAnsi" w:cstheme="minorHAnsi"/>
        </w:rPr>
        <w:t>z</w:t>
      </w:r>
      <w:r w:rsidR="00F06878" w:rsidRPr="0040613B">
        <w:rPr>
          <w:rFonts w:asciiTheme="minorHAnsi" w:hAnsiTheme="minorHAnsi" w:cstheme="minorHAnsi"/>
        </w:rPr>
        <w:t xml:space="preserve">erniak </w:t>
      </w:r>
      <w:r w:rsidR="0068560D" w:rsidRPr="0040613B">
        <w:rPr>
          <w:rFonts w:asciiTheme="minorHAnsi" w:hAnsiTheme="minorHAnsi" w:cstheme="minorHAnsi"/>
        </w:rPr>
        <w:t>i</w:t>
      </w:r>
      <w:r w:rsidR="00F06878" w:rsidRPr="0040613B">
        <w:rPr>
          <w:rFonts w:asciiTheme="minorHAnsi" w:hAnsiTheme="minorHAnsi" w:cstheme="minorHAnsi"/>
        </w:rPr>
        <w:t>nspektor ds. lokalowych i gospodarki nieruchomościami z Wydziału Gospodarki Nieruchomościami i Zarządzania Mieniem,</w:t>
      </w:r>
      <w:r w:rsidR="00813ED8" w:rsidRPr="0040613B">
        <w:rPr>
          <w:rFonts w:asciiTheme="minorHAnsi" w:hAnsiTheme="minorHAnsi" w:cstheme="minorHAnsi"/>
        </w:rPr>
        <w:t xml:space="preserve"> Pan </w:t>
      </w:r>
      <w:r w:rsidR="00AD2D2E" w:rsidRPr="0040613B">
        <w:rPr>
          <w:rFonts w:asciiTheme="minorHAnsi" w:hAnsiTheme="minorHAnsi" w:cstheme="minorHAnsi"/>
        </w:rPr>
        <w:t>R</w:t>
      </w:r>
      <w:r w:rsidR="00813ED8" w:rsidRPr="0040613B">
        <w:rPr>
          <w:rFonts w:asciiTheme="minorHAnsi" w:hAnsiTheme="minorHAnsi" w:cstheme="minorHAnsi"/>
        </w:rPr>
        <w:t>adny Piotr Wiśniewski</w:t>
      </w:r>
      <w:r w:rsidR="00F06878" w:rsidRPr="0040613B">
        <w:rPr>
          <w:rFonts w:asciiTheme="minorHAnsi" w:hAnsiTheme="minorHAnsi" w:cstheme="minorHAnsi"/>
        </w:rPr>
        <w:t>.</w:t>
      </w:r>
    </w:p>
    <w:p w14:paraId="7ABC1132" w14:textId="77777777" w:rsidR="0068560D" w:rsidRPr="0040613B" w:rsidRDefault="0068560D" w:rsidP="0040613B">
      <w:pPr>
        <w:spacing w:line="360" w:lineRule="auto"/>
        <w:jc w:val="both"/>
        <w:rPr>
          <w:rFonts w:asciiTheme="minorHAnsi" w:hAnsiTheme="minorHAnsi" w:cstheme="minorHAnsi"/>
        </w:rPr>
      </w:pPr>
    </w:p>
    <w:p w14:paraId="33423B5F" w14:textId="39A7F057" w:rsidR="00986F6C" w:rsidRPr="0040613B" w:rsidRDefault="00986F6C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 xml:space="preserve">Dnia </w:t>
      </w:r>
      <w:r w:rsidR="00335AE0" w:rsidRPr="0040613B">
        <w:rPr>
          <w:rFonts w:asciiTheme="minorHAnsi" w:hAnsiTheme="minorHAnsi" w:cstheme="minorHAnsi"/>
        </w:rPr>
        <w:t>2</w:t>
      </w:r>
      <w:r w:rsidR="008A7138" w:rsidRPr="0040613B">
        <w:rPr>
          <w:rFonts w:asciiTheme="minorHAnsi" w:hAnsiTheme="minorHAnsi" w:cstheme="minorHAnsi"/>
        </w:rPr>
        <w:t>2 października</w:t>
      </w:r>
      <w:r w:rsidRPr="0040613B">
        <w:rPr>
          <w:rFonts w:asciiTheme="minorHAnsi" w:hAnsiTheme="minorHAnsi" w:cstheme="minorHAnsi"/>
        </w:rPr>
        <w:t xml:space="preserve"> 2026 r. o godz. </w:t>
      </w:r>
      <w:r w:rsidR="00335AE0" w:rsidRPr="0040613B">
        <w:rPr>
          <w:rFonts w:asciiTheme="minorHAnsi" w:hAnsiTheme="minorHAnsi" w:cstheme="minorHAnsi"/>
        </w:rPr>
        <w:t>8:00</w:t>
      </w:r>
      <w:r w:rsidRPr="0040613B">
        <w:rPr>
          <w:rFonts w:asciiTheme="minorHAnsi" w:hAnsiTheme="minorHAnsi" w:cstheme="minorHAnsi"/>
        </w:rPr>
        <w:t xml:space="preserve"> członkowie Komisji Działalności Gospodarczej, Rolnictwa i Ochrony Środowiska brali udział w posiedzeniu. </w:t>
      </w:r>
    </w:p>
    <w:p w14:paraId="0EEC8AAD" w14:textId="77777777" w:rsidR="00986F6C" w:rsidRPr="0040613B" w:rsidRDefault="00986F6C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 xml:space="preserve">Przewodniczący Komisji radny Mateusz </w:t>
      </w:r>
      <w:proofErr w:type="spellStart"/>
      <w:r w:rsidRPr="0040613B">
        <w:rPr>
          <w:rFonts w:asciiTheme="minorHAnsi" w:hAnsiTheme="minorHAnsi" w:cstheme="minorHAnsi"/>
        </w:rPr>
        <w:t>Werbliński</w:t>
      </w:r>
      <w:proofErr w:type="spellEnd"/>
      <w:r w:rsidRPr="0040613B">
        <w:rPr>
          <w:rFonts w:asciiTheme="minorHAnsi" w:hAnsiTheme="minorHAnsi" w:cstheme="minorHAnsi"/>
        </w:rPr>
        <w:t xml:space="preserve"> sprawdził obecność członków komisji. </w:t>
      </w:r>
    </w:p>
    <w:p w14:paraId="2390B630" w14:textId="4A171C6F" w:rsidR="00986F6C" w:rsidRPr="0040613B" w:rsidRDefault="00986F6C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 xml:space="preserve">W posiedzeniu komisji bierze udział </w:t>
      </w:r>
      <w:r w:rsidR="00911909" w:rsidRPr="0040613B">
        <w:rPr>
          <w:rFonts w:asciiTheme="minorHAnsi" w:hAnsiTheme="minorHAnsi" w:cstheme="minorHAnsi"/>
          <w:b/>
          <w:bCs/>
        </w:rPr>
        <w:t>6</w:t>
      </w:r>
      <w:r w:rsidRPr="0040613B">
        <w:rPr>
          <w:rFonts w:asciiTheme="minorHAnsi" w:hAnsiTheme="minorHAnsi" w:cstheme="minorHAnsi"/>
        </w:rPr>
        <w:t xml:space="preserve"> członków komisji.</w:t>
      </w:r>
    </w:p>
    <w:p w14:paraId="01AA10C7" w14:textId="5611EC3A" w:rsidR="00986F6C" w:rsidRPr="0040613B" w:rsidRDefault="00986F6C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 xml:space="preserve">Komisja przystąpiła do zaopiniowania projektu uchwały na </w:t>
      </w:r>
      <w:r w:rsidR="008A7138" w:rsidRPr="0040613B">
        <w:rPr>
          <w:rFonts w:asciiTheme="minorHAnsi" w:hAnsiTheme="minorHAnsi" w:cstheme="minorHAnsi"/>
        </w:rPr>
        <w:t>XLI</w:t>
      </w:r>
      <w:r w:rsidRPr="0040613B">
        <w:rPr>
          <w:rFonts w:asciiTheme="minorHAnsi" w:hAnsiTheme="minorHAnsi" w:cstheme="minorHAnsi"/>
        </w:rPr>
        <w:t xml:space="preserve"> sesję Rady Gminy Komorniki zwołaną na dzień </w:t>
      </w:r>
      <w:r w:rsidR="00335AE0" w:rsidRPr="0040613B">
        <w:rPr>
          <w:rFonts w:asciiTheme="minorHAnsi" w:hAnsiTheme="minorHAnsi" w:cstheme="minorHAnsi"/>
        </w:rPr>
        <w:t>2</w:t>
      </w:r>
      <w:r w:rsidR="00AD2D2E" w:rsidRPr="0040613B">
        <w:rPr>
          <w:rFonts w:asciiTheme="minorHAnsi" w:hAnsiTheme="minorHAnsi" w:cstheme="minorHAnsi"/>
        </w:rPr>
        <w:t>6</w:t>
      </w:r>
      <w:r w:rsidR="00335AE0" w:rsidRPr="0040613B">
        <w:rPr>
          <w:rFonts w:asciiTheme="minorHAnsi" w:hAnsiTheme="minorHAnsi" w:cstheme="minorHAnsi"/>
        </w:rPr>
        <w:t xml:space="preserve"> </w:t>
      </w:r>
      <w:r w:rsidR="008A7138" w:rsidRPr="0040613B">
        <w:rPr>
          <w:rFonts w:asciiTheme="minorHAnsi" w:hAnsiTheme="minorHAnsi" w:cstheme="minorHAnsi"/>
        </w:rPr>
        <w:t>października</w:t>
      </w:r>
      <w:r w:rsidR="00335AE0" w:rsidRPr="0040613B">
        <w:rPr>
          <w:rFonts w:asciiTheme="minorHAnsi" w:hAnsiTheme="minorHAnsi" w:cstheme="minorHAnsi"/>
        </w:rPr>
        <w:t xml:space="preserve"> </w:t>
      </w:r>
      <w:r w:rsidRPr="0040613B">
        <w:rPr>
          <w:rFonts w:asciiTheme="minorHAnsi" w:hAnsiTheme="minorHAnsi" w:cstheme="minorHAnsi"/>
        </w:rPr>
        <w:t xml:space="preserve">2026r. </w:t>
      </w:r>
    </w:p>
    <w:p w14:paraId="03798595" w14:textId="77777777" w:rsidR="00AD2D2E" w:rsidRPr="0040613B" w:rsidRDefault="00AD2D2E" w:rsidP="0040613B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14:paraId="0A8BF0B4" w14:textId="0EE7915E" w:rsidR="00AD2D2E" w:rsidRPr="0040613B" w:rsidRDefault="00AD2D2E" w:rsidP="0040613B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40613B">
        <w:rPr>
          <w:rFonts w:asciiTheme="minorHAnsi" w:hAnsiTheme="minorHAnsi" w:cstheme="minorHAnsi"/>
          <w:b/>
          <w:bCs/>
        </w:rPr>
        <w:t>Ad. 1</w:t>
      </w:r>
      <w:r w:rsidRPr="0040613B">
        <w:rPr>
          <w:rFonts w:asciiTheme="minorHAnsi" w:hAnsiTheme="minorHAnsi" w:cstheme="minorHAnsi"/>
        </w:rPr>
        <w:t xml:space="preserve"> </w:t>
      </w:r>
      <w:r w:rsidR="005C6628" w:rsidRPr="0040613B">
        <w:rPr>
          <w:rFonts w:asciiTheme="minorHAnsi" w:hAnsiTheme="minorHAnsi" w:cstheme="minorHAnsi"/>
          <w:b/>
          <w:bCs/>
        </w:rPr>
        <w:t>W</w:t>
      </w:r>
      <w:r w:rsidRPr="0040613B">
        <w:rPr>
          <w:rFonts w:asciiTheme="minorHAnsi" w:hAnsiTheme="minorHAnsi" w:cstheme="minorHAnsi"/>
          <w:b/>
          <w:bCs/>
        </w:rPr>
        <w:t xml:space="preserve"> sprawie wyrażenia zgody na wydzierżawienie w drodze bezprzetargowej nieruchomości – działki o nr </w:t>
      </w:r>
      <w:proofErr w:type="spellStart"/>
      <w:r w:rsidRPr="0040613B">
        <w:rPr>
          <w:rFonts w:asciiTheme="minorHAnsi" w:hAnsiTheme="minorHAnsi" w:cstheme="minorHAnsi"/>
          <w:b/>
          <w:bCs/>
        </w:rPr>
        <w:t>ewid</w:t>
      </w:r>
      <w:proofErr w:type="spellEnd"/>
      <w:r w:rsidRPr="0040613B">
        <w:rPr>
          <w:rFonts w:asciiTheme="minorHAnsi" w:hAnsiTheme="minorHAnsi" w:cstheme="minorHAnsi"/>
          <w:b/>
          <w:bCs/>
        </w:rPr>
        <w:t>. 864/36 położonej w Komornikach na okres do 5 lat.</w:t>
      </w:r>
    </w:p>
    <w:p w14:paraId="359DDF7D" w14:textId="2B405DEE" w:rsidR="00AD2D2E" w:rsidRPr="0040613B" w:rsidRDefault="00AD2D2E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>Projekt uchwały omówiła Pani Marzena C</w:t>
      </w:r>
      <w:r w:rsidR="00CC05CE" w:rsidRPr="0040613B">
        <w:rPr>
          <w:rFonts w:asciiTheme="minorHAnsi" w:hAnsiTheme="minorHAnsi" w:cstheme="minorHAnsi"/>
        </w:rPr>
        <w:t>z</w:t>
      </w:r>
      <w:r w:rsidRPr="0040613B">
        <w:rPr>
          <w:rFonts w:asciiTheme="minorHAnsi" w:hAnsiTheme="minorHAnsi" w:cstheme="minorHAnsi"/>
        </w:rPr>
        <w:t xml:space="preserve">erniak </w:t>
      </w:r>
    </w:p>
    <w:p w14:paraId="04939DCC" w14:textId="77777777" w:rsidR="00AD2D2E" w:rsidRPr="0040613B" w:rsidRDefault="00AD2D2E" w:rsidP="0040613B">
      <w:pPr>
        <w:spacing w:line="360" w:lineRule="auto"/>
        <w:jc w:val="both"/>
        <w:rPr>
          <w:rFonts w:asciiTheme="minorHAnsi" w:hAnsiTheme="minorHAnsi" w:cstheme="minorHAnsi"/>
        </w:rPr>
      </w:pPr>
    </w:p>
    <w:p w14:paraId="53A504F5" w14:textId="77777777" w:rsidR="00AD2D2E" w:rsidRPr="0040613B" w:rsidRDefault="00AD2D2E" w:rsidP="0040613B">
      <w:pPr>
        <w:spacing w:line="360" w:lineRule="auto"/>
        <w:jc w:val="both"/>
        <w:rPr>
          <w:rFonts w:asciiTheme="minorHAnsi" w:hAnsiTheme="minorHAnsi" w:cstheme="minorHAnsi"/>
          <w:u w:val="single"/>
        </w:rPr>
      </w:pPr>
    </w:p>
    <w:p w14:paraId="2E19575A" w14:textId="6806457F" w:rsidR="00AD2D2E" w:rsidRPr="0040613B" w:rsidRDefault="00AD2D2E" w:rsidP="0040613B">
      <w:pPr>
        <w:spacing w:line="360" w:lineRule="auto"/>
        <w:jc w:val="both"/>
        <w:rPr>
          <w:rFonts w:asciiTheme="minorHAnsi" w:hAnsiTheme="minorHAnsi" w:cstheme="minorHAnsi"/>
          <w:u w:val="single"/>
        </w:rPr>
      </w:pPr>
      <w:r w:rsidRPr="0040613B">
        <w:rPr>
          <w:rFonts w:asciiTheme="minorHAnsi" w:hAnsiTheme="minorHAnsi" w:cstheme="minorHAnsi"/>
          <w:u w:val="single"/>
        </w:rPr>
        <w:lastRenderedPageBreak/>
        <w:t>Tekst uzasadnienia brzmi następująco:</w:t>
      </w:r>
    </w:p>
    <w:p w14:paraId="1D38F309" w14:textId="77777777" w:rsidR="00AD2D2E" w:rsidRPr="0040613B" w:rsidRDefault="00AD2D2E" w:rsidP="0040613B">
      <w:pP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color w:val="000000"/>
          <w:shd w:val="clear" w:color="auto" w:fill="FFFFFF"/>
          <w:lang w:bidi="en-US"/>
        </w:rPr>
      </w:pPr>
      <w:r w:rsidRPr="0040613B">
        <w:rPr>
          <w:rFonts w:asciiTheme="minorHAnsi" w:hAnsiTheme="minorHAnsi" w:cstheme="minorHAnsi"/>
          <w:color w:val="000000"/>
          <w:shd w:val="clear" w:color="auto" w:fill="FFFFFF"/>
          <w:lang w:bidi="en-US"/>
        </w:rPr>
        <w:t>Nieruchomość opisana w § 1 niniejszej uchwały znajduje się w gminnym zasobie nieruchomości. Stosownie do art. 18 ust 2 pkt. 9 lit. a, ustawy z dnia 8 marca 1990 r. o samorządzie gminnym, do wyłącznej właściwości rady gminy należy podejmowanie uchwał w sprawach majątkowych gminy, przekraczających zakres zwykłego zarządu, dotyczących: zasad nabywania, zbywania i obciążania nieruchomości oraz ich wydzierżawiania lub wynajmowania na czas oznaczony dłuższy niż 3 lata lub na czas nieoznaczony. Uchwała rady gminy jest wymagana również w przypadku, gdy po umowie zawartej na czas oznaczony do 3 lat strony umowy zamierzają zawrzeć kolejne umowy, których przedmiotem jest ta sama nieruchomość. Uchwała Rady Gminy o wyrażeniu zgody w tym przedmiocie stanowić będzie podstawę do zawarcia kolejnej umowy z dotychczasowym dzierżawcą na okres do 5 lat.</w:t>
      </w:r>
    </w:p>
    <w:p w14:paraId="2CD063DB" w14:textId="77777777" w:rsidR="00AD2D2E" w:rsidRPr="0040613B" w:rsidRDefault="00AD2D2E" w:rsidP="0040613B">
      <w:pP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color w:val="000000"/>
          <w:shd w:val="clear" w:color="auto" w:fill="FFFFFF"/>
          <w:lang w:bidi="en-US"/>
        </w:rPr>
      </w:pPr>
      <w:r w:rsidRPr="0040613B">
        <w:rPr>
          <w:rFonts w:asciiTheme="minorHAnsi" w:hAnsiTheme="minorHAnsi" w:cstheme="minorHAnsi"/>
          <w:color w:val="000000"/>
          <w:shd w:val="clear" w:color="auto" w:fill="FFFFFF"/>
          <w:lang w:bidi="en-US"/>
        </w:rPr>
        <w:t>Zgodnie z § 11 ust. 2 i 3 Uchwały Nr XXXVI/253/98 Rady Gminy Komorniki z dnia 27 kwietnia 1998 r. w sprawie zasad prowadzenia gospodarki nieruchomościami gruntowymi w gminie Komorniki, grunty mogą być wydzierżawiane wyłącznie w drodze przetargu z wyłączeniem przypadków prawem przewidzianych. Rada Gminy odrębną uchwałą może określić wyjątki od zasady.</w:t>
      </w:r>
    </w:p>
    <w:p w14:paraId="51939C41" w14:textId="77777777" w:rsidR="00AD2D2E" w:rsidRPr="0040613B" w:rsidRDefault="00AD2D2E" w:rsidP="0040613B">
      <w:pP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color w:val="000000"/>
          <w:shd w:val="clear" w:color="auto" w:fill="FFFFFF"/>
          <w:lang w:bidi="en-US"/>
        </w:rPr>
      </w:pPr>
      <w:r w:rsidRPr="0040613B">
        <w:rPr>
          <w:rFonts w:asciiTheme="minorHAnsi" w:hAnsiTheme="minorHAnsi" w:cstheme="minorHAnsi"/>
          <w:color w:val="000000"/>
          <w:shd w:val="clear" w:color="auto" w:fill="FFFFFF"/>
          <w:lang w:bidi="en-US"/>
        </w:rPr>
        <w:t>Wnioskodawcy złożyli wniosek dotyczący nieruchomości wymienionej w treści uchwały, korzystają z dzierżawionego gruntu i wywiązują się z warunków zawartych w umowie zgodnie z celem dzierżawy, wnosili w określonych terminach czynsz oraz podatek od nieruchomości wynikający z przepisów ustawy o podatkach i opłatach lokalnych.</w:t>
      </w:r>
    </w:p>
    <w:p w14:paraId="26DE3F55" w14:textId="77777777" w:rsidR="00AD2D2E" w:rsidRPr="0040613B" w:rsidRDefault="00AD2D2E" w:rsidP="0040613B">
      <w:pPr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color w:val="000000"/>
          <w:shd w:val="clear" w:color="auto" w:fill="FFFFFF"/>
          <w:lang w:bidi="en-US"/>
        </w:rPr>
      </w:pPr>
      <w:r w:rsidRPr="0040613B">
        <w:rPr>
          <w:rFonts w:asciiTheme="minorHAnsi" w:hAnsiTheme="minorHAnsi" w:cstheme="minorHAnsi"/>
          <w:color w:val="000000"/>
          <w:shd w:val="clear" w:color="auto" w:fill="FFFFFF"/>
          <w:lang w:bidi="en-US"/>
        </w:rPr>
        <w:t>Z uwagi na powyższe, podjęcie niniejszej uchwały jest zasadne.</w:t>
      </w:r>
    </w:p>
    <w:p w14:paraId="373071ED" w14:textId="77777777" w:rsidR="00AD2D2E" w:rsidRPr="0040613B" w:rsidRDefault="00AD2D2E" w:rsidP="0040613B">
      <w:pPr>
        <w:spacing w:line="360" w:lineRule="auto"/>
        <w:jc w:val="both"/>
        <w:rPr>
          <w:rFonts w:asciiTheme="minorHAnsi" w:hAnsiTheme="minorHAnsi" w:cstheme="minorHAnsi"/>
        </w:rPr>
      </w:pPr>
    </w:p>
    <w:p w14:paraId="588F66F7" w14:textId="2852D50E" w:rsidR="00AD2D2E" w:rsidRPr="0040613B" w:rsidRDefault="00AD2D2E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 xml:space="preserve">Przewodniczący </w:t>
      </w:r>
      <w:r w:rsidR="00CC05CE" w:rsidRPr="0040613B">
        <w:rPr>
          <w:rFonts w:asciiTheme="minorHAnsi" w:hAnsiTheme="minorHAnsi" w:cstheme="minorHAnsi"/>
        </w:rPr>
        <w:t>K</w:t>
      </w:r>
      <w:r w:rsidRPr="0040613B">
        <w:rPr>
          <w:rFonts w:asciiTheme="minorHAnsi" w:hAnsiTheme="minorHAnsi" w:cstheme="minorHAnsi"/>
        </w:rPr>
        <w:t xml:space="preserve">omisji Pan Mateusz </w:t>
      </w:r>
      <w:proofErr w:type="spellStart"/>
      <w:r w:rsidRPr="0040613B">
        <w:rPr>
          <w:rFonts w:asciiTheme="minorHAnsi" w:hAnsiTheme="minorHAnsi" w:cstheme="minorHAnsi"/>
        </w:rPr>
        <w:t>Werbliński</w:t>
      </w:r>
      <w:proofErr w:type="spellEnd"/>
      <w:r w:rsidRPr="0040613B">
        <w:rPr>
          <w:rFonts w:asciiTheme="minorHAnsi" w:hAnsiTheme="minorHAnsi" w:cstheme="minorHAnsi"/>
        </w:rPr>
        <w:t xml:space="preserve"> zapytał radnych, czy mają pytania. </w:t>
      </w:r>
    </w:p>
    <w:p w14:paraId="106DF1B8" w14:textId="77777777" w:rsidR="00AD2D2E" w:rsidRPr="0040613B" w:rsidRDefault="00AD2D2E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>Radni nie mieli pytań.</w:t>
      </w:r>
    </w:p>
    <w:p w14:paraId="6081778A" w14:textId="77777777" w:rsidR="00CC05CE" w:rsidRPr="0040613B" w:rsidRDefault="00CC05CE" w:rsidP="0040613B">
      <w:pPr>
        <w:spacing w:line="360" w:lineRule="auto"/>
        <w:jc w:val="both"/>
        <w:rPr>
          <w:rFonts w:asciiTheme="minorHAnsi" w:hAnsiTheme="minorHAnsi" w:cstheme="minorHAnsi"/>
        </w:rPr>
      </w:pPr>
    </w:p>
    <w:p w14:paraId="64DEC71B" w14:textId="0CC4446B" w:rsidR="00AD2D2E" w:rsidRPr="0040613B" w:rsidRDefault="00AD2D2E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 xml:space="preserve">Następnie członkowie Komisji przystąpili do głosowania nad ww. projektem uchwały, każdy </w:t>
      </w:r>
    </w:p>
    <w:p w14:paraId="5189378A" w14:textId="77777777" w:rsidR="00AD2D2E" w:rsidRPr="0040613B" w:rsidRDefault="00AD2D2E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>z radnych wypowiedział się czy jest za, przeciw czy się wstrzymuje:</w:t>
      </w:r>
    </w:p>
    <w:p w14:paraId="18249615" w14:textId="77777777" w:rsidR="00AD2D2E" w:rsidRPr="0040613B" w:rsidRDefault="00AD2D2E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  <w:b/>
          <w:bCs/>
        </w:rPr>
        <w:t>Za</w:t>
      </w:r>
      <w:r w:rsidRPr="0040613B">
        <w:rPr>
          <w:rFonts w:asciiTheme="minorHAnsi" w:hAnsiTheme="minorHAnsi" w:cstheme="minorHAnsi"/>
        </w:rPr>
        <w:t xml:space="preserve"> –</w:t>
      </w:r>
      <w:r w:rsidRPr="0040613B">
        <w:rPr>
          <w:rFonts w:asciiTheme="minorHAnsi" w:hAnsiTheme="minorHAnsi" w:cstheme="minorHAnsi"/>
          <w:b/>
          <w:bCs/>
        </w:rPr>
        <w:t xml:space="preserve"> 6</w:t>
      </w:r>
      <w:r w:rsidRPr="0040613B">
        <w:rPr>
          <w:rFonts w:asciiTheme="minorHAnsi" w:hAnsiTheme="minorHAnsi" w:cstheme="minorHAnsi"/>
        </w:rPr>
        <w:t xml:space="preserve"> radnych;</w:t>
      </w:r>
    </w:p>
    <w:p w14:paraId="4E9E5B26" w14:textId="77777777" w:rsidR="00AD2D2E" w:rsidRPr="0040613B" w:rsidRDefault="00AD2D2E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  <w:b/>
          <w:bCs/>
        </w:rPr>
        <w:t xml:space="preserve">Przeciw </w:t>
      </w:r>
      <w:r w:rsidRPr="0040613B">
        <w:rPr>
          <w:rFonts w:asciiTheme="minorHAnsi" w:hAnsiTheme="minorHAnsi" w:cstheme="minorHAnsi"/>
        </w:rPr>
        <w:t>–</w:t>
      </w:r>
      <w:r w:rsidRPr="0040613B">
        <w:rPr>
          <w:rFonts w:asciiTheme="minorHAnsi" w:hAnsiTheme="minorHAnsi" w:cstheme="minorHAnsi"/>
          <w:b/>
          <w:bCs/>
        </w:rPr>
        <w:t xml:space="preserve"> 0</w:t>
      </w:r>
      <w:r w:rsidRPr="0040613B">
        <w:rPr>
          <w:rFonts w:asciiTheme="minorHAnsi" w:hAnsiTheme="minorHAnsi" w:cstheme="minorHAnsi"/>
        </w:rPr>
        <w:t xml:space="preserve"> radnych;</w:t>
      </w:r>
    </w:p>
    <w:p w14:paraId="2C1BB180" w14:textId="77777777" w:rsidR="00AD2D2E" w:rsidRPr="0040613B" w:rsidRDefault="00AD2D2E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  <w:b/>
          <w:bCs/>
        </w:rPr>
        <w:t xml:space="preserve">Wstrzymało się </w:t>
      </w:r>
      <w:r w:rsidRPr="0040613B">
        <w:rPr>
          <w:rFonts w:asciiTheme="minorHAnsi" w:hAnsiTheme="minorHAnsi" w:cstheme="minorHAnsi"/>
        </w:rPr>
        <w:t>–</w:t>
      </w:r>
      <w:r w:rsidRPr="0040613B">
        <w:rPr>
          <w:rFonts w:asciiTheme="minorHAnsi" w:hAnsiTheme="minorHAnsi" w:cstheme="minorHAnsi"/>
          <w:b/>
          <w:bCs/>
        </w:rPr>
        <w:t xml:space="preserve"> 0</w:t>
      </w:r>
      <w:r w:rsidRPr="0040613B">
        <w:rPr>
          <w:rFonts w:asciiTheme="minorHAnsi" w:hAnsiTheme="minorHAnsi" w:cstheme="minorHAnsi"/>
        </w:rPr>
        <w:t xml:space="preserve"> radnych</w:t>
      </w:r>
    </w:p>
    <w:p w14:paraId="3D75362B" w14:textId="77777777" w:rsidR="00AD2D2E" w:rsidRPr="0040613B" w:rsidRDefault="00AD2D2E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lastRenderedPageBreak/>
        <w:t>Komisja pozytywnie zagłosowała za podjęciem projektu uchwały do obrad XLI sesji Rady Gminy Komorniki.</w:t>
      </w:r>
    </w:p>
    <w:p w14:paraId="032E4E48" w14:textId="77777777" w:rsidR="00AD2D2E" w:rsidRPr="0040613B" w:rsidRDefault="00AD2D2E" w:rsidP="0040613B">
      <w:pPr>
        <w:spacing w:line="360" w:lineRule="auto"/>
        <w:jc w:val="both"/>
        <w:rPr>
          <w:rFonts w:asciiTheme="minorHAnsi" w:hAnsiTheme="minorHAnsi" w:cstheme="minorHAnsi"/>
        </w:rPr>
      </w:pPr>
    </w:p>
    <w:p w14:paraId="5EBCDEAD" w14:textId="15362D42" w:rsidR="00AD2D2E" w:rsidRPr="0040613B" w:rsidRDefault="00AD2D2E" w:rsidP="0040613B">
      <w:pPr>
        <w:keepNext/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40613B">
        <w:rPr>
          <w:rFonts w:asciiTheme="minorHAnsi" w:hAnsiTheme="minorHAnsi" w:cstheme="minorHAnsi"/>
          <w:b/>
          <w:bCs/>
        </w:rPr>
        <w:t>Ad. 2</w:t>
      </w:r>
      <w:r w:rsidRPr="0040613B">
        <w:rPr>
          <w:rFonts w:asciiTheme="minorHAnsi" w:hAnsiTheme="minorHAnsi" w:cstheme="minorHAnsi"/>
        </w:rPr>
        <w:t xml:space="preserve"> </w:t>
      </w:r>
      <w:r w:rsidR="00CC05CE" w:rsidRPr="0040613B">
        <w:rPr>
          <w:rFonts w:asciiTheme="minorHAnsi" w:hAnsiTheme="minorHAnsi" w:cstheme="minorHAnsi"/>
          <w:b/>
          <w:bCs/>
        </w:rPr>
        <w:t>W</w:t>
      </w:r>
      <w:r w:rsidRPr="0040613B">
        <w:rPr>
          <w:rFonts w:asciiTheme="minorHAnsi" w:hAnsiTheme="minorHAnsi" w:cstheme="minorHAnsi"/>
          <w:b/>
          <w:bCs/>
        </w:rPr>
        <w:t xml:space="preserve"> sprawie wyrażenia zgody na wydzierżawienie w drodze bezprzetargowej nieruchomości – część działki nr </w:t>
      </w:r>
      <w:proofErr w:type="spellStart"/>
      <w:r w:rsidRPr="0040613B">
        <w:rPr>
          <w:rFonts w:asciiTheme="minorHAnsi" w:hAnsiTheme="minorHAnsi" w:cstheme="minorHAnsi"/>
          <w:b/>
          <w:bCs/>
        </w:rPr>
        <w:t>ewid</w:t>
      </w:r>
      <w:proofErr w:type="spellEnd"/>
      <w:r w:rsidRPr="0040613B">
        <w:rPr>
          <w:rFonts w:asciiTheme="minorHAnsi" w:hAnsiTheme="minorHAnsi" w:cstheme="minorHAnsi"/>
          <w:b/>
          <w:bCs/>
        </w:rPr>
        <w:t xml:space="preserve">. 733/17 i część działki nr </w:t>
      </w:r>
      <w:proofErr w:type="spellStart"/>
      <w:r w:rsidRPr="0040613B">
        <w:rPr>
          <w:rFonts w:asciiTheme="minorHAnsi" w:hAnsiTheme="minorHAnsi" w:cstheme="minorHAnsi"/>
          <w:b/>
          <w:bCs/>
        </w:rPr>
        <w:t>ewid</w:t>
      </w:r>
      <w:proofErr w:type="spellEnd"/>
      <w:r w:rsidRPr="0040613B">
        <w:rPr>
          <w:rFonts w:asciiTheme="minorHAnsi" w:hAnsiTheme="minorHAnsi" w:cstheme="minorHAnsi"/>
          <w:b/>
          <w:bCs/>
        </w:rPr>
        <w:t>. 733/13 o łącznej powierzchni 48 m</w:t>
      </w:r>
      <w:r w:rsidRPr="0040613B">
        <w:rPr>
          <w:rFonts w:asciiTheme="minorHAnsi" w:hAnsiTheme="minorHAnsi" w:cstheme="minorHAnsi"/>
          <w:b/>
          <w:bCs/>
          <w:vertAlign w:val="superscript"/>
        </w:rPr>
        <w:t>2</w:t>
      </w:r>
      <w:r w:rsidRPr="0040613B">
        <w:rPr>
          <w:rFonts w:asciiTheme="minorHAnsi" w:hAnsiTheme="minorHAnsi" w:cstheme="minorHAnsi"/>
          <w:b/>
          <w:bCs/>
        </w:rPr>
        <w:t>, położonej w Plewiskach na okres do 3 lat.</w:t>
      </w:r>
    </w:p>
    <w:p w14:paraId="303891EF" w14:textId="35C45FC4" w:rsidR="00AD2D2E" w:rsidRPr="0040613B" w:rsidRDefault="00AD2D2E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>Projekt uchwały omówiła Pani Marzena C</w:t>
      </w:r>
      <w:r w:rsidR="00CC05CE" w:rsidRPr="0040613B">
        <w:rPr>
          <w:rFonts w:asciiTheme="minorHAnsi" w:hAnsiTheme="minorHAnsi" w:cstheme="minorHAnsi"/>
        </w:rPr>
        <w:t>z</w:t>
      </w:r>
      <w:r w:rsidRPr="0040613B">
        <w:rPr>
          <w:rFonts w:asciiTheme="minorHAnsi" w:hAnsiTheme="minorHAnsi" w:cstheme="minorHAnsi"/>
        </w:rPr>
        <w:t>erniak</w:t>
      </w:r>
    </w:p>
    <w:p w14:paraId="4618C1EC" w14:textId="5D7999AC" w:rsidR="00AD2D2E" w:rsidRPr="0040613B" w:rsidRDefault="00AD2D2E" w:rsidP="0040613B">
      <w:pPr>
        <w:spacing w:line="360" w:lineRule="auto"/>
        <w:jc w:val="both"/>
        <w:rPr>
          <w:rFonts w:asciiTheme="minorHAnsi" w:hAnsiTheme="minorHAnsi" w:cstheme="minorHAnsi"/>
          <w:u w:val="single"/>
        </w:rPr>
      </w:pPr>
      <w:r w:rsidRPr="0040613B">
        <w:rPr>
          <w:rFonts w:asciiTheme="minorHAnsi" w:hAnsiTheme="minorHAnsi" w:cstheme="minorHAnsi"/>
          <w:u w:val="single"/>
        </w:rPr>
        <w:t>Tekst uzasadnienia brzmi następująco:</w:t>
      </w:r>
      <w:r w:rsidR="0068560D" w:rsidRPr="0040613B">
        <w:rPr>
          <w:rFonts w:asciiTheme="minorHAnsi" w:hAnsiTheme="minorHAnsi" w:cstheme="minorHAnsi"/>
        </w:rPr>
        <w:t xml:space="preserve">    </w:t>
      </w:r>
      <w:r w:rsidR="0068560D" w:rsidRPr="0040613B">
        <w:rPr>
          <w:rFonts w:asciiTheme="minorHAnsi" w:hAnsiTheme="minorHAnsi" w:cstheme="minorHAnsi"/>
        </w:rPr>
        <w:tab/>
      </w:r>
      <w:r w:rsidR="0068560D" w:rsidRPr="0040613B">
        <w:rPr>
          <w:rFonts w:asciiTheme="minorHAnsi" w:hAnsiTheme="minorHAnsi" w:cstheme="minorHAnsi"/>
        </w:rPr>
        <w:tab/>
      </w:r>
      <w:r w:rsidR="0068560D" w:rsidRPr="0040613B">
        <w:rPr>
          <w:rFonts w:asciiTheme="minorHAnsi" w:hAnsiTheme="minorHAnsi" w:cstheme="minorHAnsi"/>
        </w:rPr>
        <w:tab/>
      </w:r>
      <w:r w:rsidR="0068560D" w:rsidRPr="0040613B">
        <w:rPr>
          <w:rFonts w:asciiTheme="minorHAnsi" w:hAnsiTheme="minorHAnsi" w:cstheme="minorHAnsi"/>
        </w:rPr>
        <w:tab/>
      </w:r>
      <w:r w:rsidR="0068560D" w:rsidRPr="0040613B">
        <w:rPr>
          <w:rFonts w:asciiTheme="minorHAnsi" w:hAnsiTheme="minorHAnsi" w:cstheme="minorHAnsi"/>
        </w:rPr>
        <w:tab/>
        <w:t xml:space="preserve">                       </w:t>
      </w:r>
      <w:r w:rsidRPr="0040613B">
        <w:rPr>
          <w:rFonts w:asciiTheme="minorHAnsi" w:hAnsiTheme="minorHAnsi" w:cstheme="minorHAnsi"/>
          <w:color w:val="000000"/>
          <w:u w:color="000000"/>
        </w:rPr>
        <w:t>Nieruchomość opisana w § 1 niniejszej uchwały znajduje się w gminnym zasobie nieruchomości. Stosownie do art. 18 ust 2 pkt. 9 lit. a, ustawy z dnia 8 marca 1990 r. o samorządzie gminnym, do wyłącznej właściwości rady gminy należy podejmowanie uchwał w sprawach majątkowych gminy, przekraczających zakres zwykłego zarządu, dotyczących: zasad nabywania, zbywania i obciążania nieruchomości oraz ich wydzierżawiania lub wynajmowania na czas oznaczony dłuższy niż 3 lata lub na czas nieoznaczony. Uchwała rady gminy jest wymagana również w przypadku, gdy po umowie zawartej na czas oznaczony do 3 lat strony umowy zamierzają zawrzeć kolejne umowy, których przedmiotem jest ta sama nieruchomość. Uchwała Rady Gminy o wyrażeniu zgody w tym przedmiocie stanowić będzie podstawę do zawarcia kolejnej umowy z dotychczasowym dzierżawcą na okres do 3 lat.</w:t>
      </w:r>
      <w:r w:rsidR="00CC05CE" w:rsidRPr="0040613B">
        <w:rPr>
          <w:rFonts w:asciiTheme="minorHAnsi" w:hAnsiTheme="minorHAnsi" w:cstheme="minorHAnsi"/>
          <w:u w:val="single"/>
        </w:rPr>
        <w:t xml:space="preserve"> </w:t>
      </w:r>
      <w:r w:rsidRPr="0040613B">
        <w:rPr>
          <w:rFonts w:asciiTheme="minorHAnsi" w:hAnsiTheme="minorHAnsi" w:cstheme="minorHAnsi"/>
          <w:color w:val="000000"/>
          <w:u w:color="000000"/>
        </w:rPr>
        <w:t>Zgodnie z § 11 ust. 2 i 3 Uchwały Nr XXXVI/253/98 Rady Gminy Komorniki z dnia 27 kwietnia 1998 r. w sprawie zasad prowadzenia gospodarki nieruchomościami gruntowymi w gminie Komorniki, grunty mogą być wydzierżawiane wyłącznie w drodze przetargu z wyłączeniem przypadków prawem przewidzianych. Rada Gminy odrębną uchwałą może określić wyjątki od zasady.</w:t>
      </w:r>
    </w:p>
    <w:p w14:paraId="3ED4467D" w14:textId="77777777" w:rsidR="00AD2D2E" w:rsidRPr="0040613B" w:rsidRDefault="00AD2D2E" w:rsidP="0040613B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40613B">
        <w:rPr>
          <w:rFonts w:asciiTheme="minorHAnsi" w:hAnsiTheme="minorHAnsi" w:cstheme="minorHAnsi"/>
          <w:color w:val="000000"/>
          <w:u w:color="000000"/>
        </w:rPr>
        <w:t xml:space="preserve">Wnioskodawca złożył wniosek dotyczący nieruchomości wymienionej w treści uchwały, korzysta z dzierżawionego gruntu, wywiązuje się z warunków zawartych w umowie zgodnie z celem dzierżawy. </w:t>
      </w:r>
    </w:p>
    <w:p w14:paraId="70A0F563" w14:textId="77777777" w:rsidR="00AD2D2E" w:rsidRPr="0040613B" w:rsidRDefault="00AD2D2E" w:rsidP="0040613B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40613B">
        <w:rPr>
          <w:rFonts w:asciiTheme="minorHAnsi" w:hAnsiTheme="minorHAnsi" w:cstheme="minorHAnsi"/>
          <w:color w:val="000000"/>
          <w:u w:color="000000"/>
        </w:rPr>
        <w:t>Z uwagi na powyższe, podjęcie niniejszej uchwały jest zasadne.</w:t>
      </w:r>
    </w:p>
    <w:p w14:paraId="6FAFE41D" w14:textId="77777777" w:rsidR="0040613B" w:rsidRPr="0040613B" w:rsidRDefault="0040613B" w:rsidP="0040613B">
      <w:pPr>
        <w:spacing w:line="360" w:lineRule="auto"/>
        <w:jc w:val="both"/>
        <w:rPr>
          <w:rFonts w:asciiTheme="minorHAnsi" w:hAnsiTheme="minorHAnsi" w:cstheme="minorHAnsi"/>
        </w:rPr>
      </w:pPr>
    </w:p>
    <w:p w14:paraId="69F2B7D8" w14:textId="77CC323A" w:rsidR="00AD2D2E" w:rsidRPr="0040613B" w:rsidRDefault="00AD2D2E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 xml:space="preserve">Przewodniczący komisji Pan Mateusz </w:t>
      </w:r>
      <w:proofErr w:type="spellStart"/>
      <w:r w:rsidRPr="0040613B">
        <w:rPr>
          <w:rFonts w:asciiTheme="minorHAnsi" w:hAnsiTheme="minorHAnsi" w:cstheme="minorHAnsi"/>
        </w:rPr>
        <w:t>Werbliński</w:t>
      </w:r>
      <w:proofErr w:type="spellEnd"/>
      <w:r w:rsidRPr="0040613B">
        <w:rPr>
          <w:rFonts w:asciiTheme="minorHAnsi" w:hAnsiTheme="minorHAnsi" w:cstheme="minorHAnsi"/>
        </w:rPr>
        <w:t xml:space="preserve"> zapytał radnych, czy mają pytania. </w:t>
      </w:r>
    </w:p>
    <w:p w14:paraId="1F83D46E" w14:textId="77777777" w:rsidR="00AD2D2E" w:rsidRPr="0040613B" w:rsidRDefault="00AD2D2E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>Radni nie mieli pytań.</w:t>
      </w:r>
    </w:p>
    <w:p w14:paraId="1F793636" w14:textId="77777777" w:rsidR="00AD2D2E" w:rsidRPr="0040613B" w:rsidRDefault="00AD2D2E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lastRenderedPageBreak/>
        <w:t xml:space="preserve">Następnie członkowie Komisji przystąpili do głosowania nad ww. projektem uchwały, każdy </w:t>
      </w:r>
    </w:p>
    <w:p w14:paraId="08217C94" w14:textId="77777777" w:rsidR="00AD2D2E" w:rsidRPr="0040613B" w:rsidRDefault="00AD2D2E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>z radnych wypowiedział się czy jest za, przeciw czy się wstrzymuje:</w:t>
      </w:r>
    </w:p>
    <w:p w14:paraId="07B4EDC5" w14:textId="222F4447" w:rsidR="00AD2D2E" w:rsidRPr="0040613B" w:rsidRDefault="00AD2D2E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  <w:b/>
          <w:bCs/>
        </w:rPr>
        <w:t>Za</w:t>
      </w:r>
      <w:r w:rsidRPr="0040613B">
        <w:rPr>
          <w:rFonts w:asciiTheme="minorHAnsi" w:hAnsiTheme="minorHAnsi" w:cstheme="minorHAnsi"/>
        </w:rPr>
        <w:t xml:space="preserve"> –</w:t>
      </w:r>
      <w:r w:rsidRPr="0040613B">
        <w:rPr>
          <w:rFonts w:asciiTheme="minorHAnsi" w:hAnsiTheme="minorHAnsi" w:cstheme="minorHAnsi"/>
          <w:b/>
          <w:bCs/>
        </w:rPr>
        <w:t xml:space="preserve"> 6</w:t>
      </w:r>
      <w:r w:rsidRPr="0040613B">
        <w:rPr>
          <w:rFonts w:asciiTheme="minorHAnsi" w:hAnsiTheme="minorHAnsi" w:cstheme="minorHAnsi"/>
        </w:rPr>
        <w:t xml:space="preserve"> radnych;</w:t>
      </w:r>
    </w:p>
    <w:p w14:paraId="4312544A" w14:textId="77777777" w:rsidR="00AD2D2E" w:rsidRPr="0040613B" w:rsidRDefault="00AD2D2E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  <w:b/>
          <w:bCs/>
        </w:rPr>
        <w:t xml:space="preserve">Przeciw </w:t>
      </w:r>
      <w:r w:rsidRPr="0040613B">
        <w:rPr>
          <w:rFonts w:asciiTheme="minorHAnsi" w:hAnsiTheme="minorHAnsi" w:cstheme="minorHAnsi"/>
        </w:rPr>
        <w:t>–</w:t>
      </w:r>
      <w:r w:rsidRPr="0040613B">
        <w:rPr>
          <w:rFonts w:asciiTheme="minorHAnsi" w:hAnsiTheme="minorHAnsi" w:cstheme="minorHAnsi"/>
          <w:b/>
          <w:bCs/>
        </w:rPr>
        <w:t xml:space="preserve"> 0</w:t>
      </w:r>
      <w:r w:rsidRPr="0040613B">
        <w:rPr>
          <w:rFonts w:asciiTheme="minorHAnsi" w:hAnsiTheme="minorHAnsi" w:cstheme="minorHAnsi"/>
        </w:rPr>
        <w:t xml:space="preserve"> radnych;</w:t>
      </w:r>
    </w:p>
    <w:p w14:paraId="31387DCA" w14:textId="77777777" w:rsidR="00AD2D2E" w:rsidRPr="0040613B" w:rsidRDefault="00AD2D2E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  <w:b/>
          <w:bCs/>
        </w:rPr>
        <w:t xml:space="preserve">Wstrzymało się </w:t>
      </w:r>
      <w:r w:rsidRPr="0040613B">
        <w:rPr>
          <w:rFonts w:asciiTheme="minorHAnsi" w:hAnsiTheme="minorHAnsi" w:cstheme="minorHAnsi"/>
        </w:rPr>
        <w:t>–</w:t>
      </w:r>
      <w:r w:rsidRPr="0040613B">
        <w:rPr>
          <w:rFonts w:asciiTheme="minorHAnsi" w:hAnsiTheme="minorHAnsi" w:cstheme="minorHAnsi"/>
          <w:b/>
          <w:bCs/>
        </w:rPr>
        <w:t xml:space="preserve"> 0</w:t>
      </w:r>
      <w:r w:rsidRPr="0040613B">
        <w:rPr>
          <w:rFonts w:asciiTheme="minorHAnsi" w:hAnsiTheme="minorHAnsi" w:cstheme="minorHAnsi"/>
        </w:rPr>
        <w:t xml:space="preserve"> radnych.</w:t>
      </w:r>
    </w:p>
    <w:p w14:paraId="5F3E7F3B" w14:textId="77777777" w:rsidR="00AD2D2E" w:rsidRPr="0040613B" w:rsidRDefault="00AD2D2E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>Komisja pozytywnie zagłosowała za podjęciem projektu uchwały do obrad XLI sesji Rady Gminy Komorniki.</w:t>
      </w:r>
    </w:p>
    <w:p w14:paraId="237C0860" w14:textId="77777777" w:rsidR="0068560D" w:rsidRPr="0040613B" w:rsidRDefault="0068560D" w:rsidP="0040613B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14:paraId="3FD12ED7" w14:textId="277C13E1" w:rsidR="003F78CA" w:rsidRPr="0040613B" w:rsidRDefault="003F78CA" w:rsidP="0040613B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40613B">
        <w:rPr>
          <w:rFonts w:asciiTheme="minorHAnsi" w:hAnsiTheme="minorHAnsi" w:cstheme="minorHAnsi"/>
          <w:b/>
          <w:bCs/>
        </w:rPr>
        <w:t>Ad. 3</w:t>
      </w:r>
      <w:r w:rsidRPr="0040613B">
        <w:rPr>
          <w:rFonts w:asciiTheme="minorHAnsi" w:hAnsiTheme="minorHAnsi" w:cstheme="minorHAnsi"/>
        </w:rPr>
        <w:t xml:space="preserve"> </w:t>
      </w:r>
      <w:r w:rsidR="0040613B" w:rsidRPr="0040613B">
        <w:rPr>
          <w:rFonts w:asciiTheme="minorHAnsi" w:hAnsiTheme="minorHAnsi" w:cstheme="minorHAnsi"/>
          <w:b/>
          <w:bCs/>
        </w:rPr>
        <w:t>W</w:t>
      </w:r>
      <w:r w:rsidRPr="0040613B">
        <w:rPr>
          <w:rFonts w:asciiTheme="minorHAnsi" w:hAnsiTheme="minorHAnsi" w:cstheme="minorHAnsi"/>
          <w:b/>
          <w:bCs/>
        </w:rPr>
        <w:t xml:space="preserve"> sprawie wyrażenia zgody na wydzierżawienie w drodze bezprzetargowej nieruchomości – działki o nr </w:t>
      </w:r>
      <w:proofErr w:type="spellStart"/>
      <w:r w:rsidRPr="0040613B">
        <w:rPr>
          <w:rFonts w:asciiTheme="minorHAnsi" w:hAnsiTheme="minorHAnsi" w:cstheme="minorHAnsi"/>
          <w:b/>
          <w:bCs/>
        </w:rPr>
        <w:t>ewid</w:t>
      </w:r>
      <w:proofErr w:type="spellEnd"/>
      <w:r w:rsidRPr="0040613B">
        <w:rPr>
          <w:rFonts w:asciiTheme="minorHAnsi" w:hAnsiTheme="minorHAnsi" w:cstheme="minorHAnsi"/>
          <w:b/>
          <w:bCs/>
        </w:rPr>
        <w:t>. 1041/41 położonej w Komornikach na okres do 5 lat.</w:t>
      </w:r>
    </w:p>
    <w:p w14:paraId="56FEBF7A" w14:textId="341DFE95" w:rsidR="003F78CA" w:rsidRPr="0040613B" w:rsidRDefault="003F78CA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>Projekt uchwały omówiła Pani Marzena C</w:t>
      </w:r>
      <w:r w:rsidR="0040613B" w:rsidRPr="0040613B">
        <w:rPr>
          <w:rFonts w:asciiTheme="minorHAnsi" w:hAnsiTheme="minorHAnsi" w:cstheme="minorHAnsi"/>
        </w:rPr>
        <w:t>z</w:t>
      </w:r>
      <w:r w:rsidRPr="0040613B">
        <w:rPr>
          <w:rFonts w:asciiTheme="minorHAnsi" w:hAnsiTheme="minorHAnsi" w:cstheme="minorHAnsi"/>
        </w:rPr>
        <w:t>erniak</w:t>
      </w:r>
    </w:p>
    <w:p w14:paraId="77F6763C" w14:textId="77777777" w:rsidR="003F78CA" w:rsidRPr="0040613B" w:rsidRDefault="003F78CA" w:rsidP="0040613B">
      <w:pPr>
        <w:spacing w:line="360" w:lineRule="auto"/>
        <w:jc w:val="both"/>
        <w:rPr>
          <w:rFonts w:asciiTheme="minorHAnsi" w:hAnsiTheme="minorHAnsi" w:cstheme="minorHAnsi"/>
          <w:u w:val="single"/>
        </w:rPr>
      </w:pPr>
      <w:r w:rsidRPr="0040613B">
        <w:rPr>
          <w:rFonts w:asciiTheme="minorHAnsi" w:hAnsiTheme="minorHAnsi" w:cstheme="minorHAnsi"/>
          <w:u w:val="single"/>
        </w:rPr>
        <w:t>Tekst uzasadnienia brzmi następująco:</w:t>
      </w:r>
    </w:p>
    <w:p w14:paraId="4522CC6A" w14:textId="77777777" w:rsidR="003F78CA" w:rsidRPr="0040613B" w:rsidRDefault="003F78CA" w:rsidP="0040613B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40613B">
        <w:rPr>
          <w:rFonts w:asciiTheme="minorHAnsi" w:hAnsiTheme="minorHAnsi" w:cstheme="minorHAnsi"/>
          <w:color w:val="000000"/>
          <w:u w:color="000000"/>
        </w:rPr>
        <w:t>Nieruchomość opisana w § 1 niniejszej uchwały znajduje się w gminnym zasobie nieruchomości. Stosownie do art. 18 ust 2 pkt. 9 lit. a, ustawy z dnia 8 marca 1990 r. o samorządzie gminnym, do wyłącznej właściwości rady gminy należy podejmowanie uchwał w sprawach majątkowych gminy, przekraczających zakres zwykłego zarządu, dotyczących: zasad nabywania, zbywania i obciążania nieruchomości oraz ich wydzierżawiania lub wynajmowania na czas oznaczony dłuższy niż 3 lata lub na czas nieoznaczony. Uchwała rady gminy jest wymagana również w przypadku, gdy po umowie zawartej na czas oznaczony do 3 lat strony umowy zamierzają zawrzeć kolejne umowy, których przedmiotem jest ta sama nieruchomość. Uchwała Rady Gminy o wyrażeniu zgody w tym przedmiocie stanowić będzie podstawę do zawarcia kolejnej umowy z dotychczasowym dzierżawcą na okres do 3 lat.</w:t>
      </w:r>
    </w:p>
    <w:p w14:paraId="6308D8A5" w14:textId="77777777" w:rsidR="003F78CA" w:rsidRPr="0040613B" w:rsidRDefault="003F78CA" w:rsidP="0040613B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40613B">
        <w:rPr>
          <w:rFonts w:asciiTheme="minorHAnsi" w:hAnsiTheme="minorHAnsi" w:cstheme="minorHAnsi"/>
          <w:color w:val="000000"/>
          <w:u w:color="000000"/>
        </w:rPr>
        <w:t>Zgodnie z § 11 ust. 2 i 3 Uchwały Nr XXXVI/253/98 Rady Gminy Komorniki z dnia 27 kwietnia 1998 r. w sprawie zasad prowadzenia gospodarki nieruchomościami gruntowymi w gminie Komorniki, grunty mogą być wydzierżawiane wyłącznie w drodze przetargu z wyłączeniem przypadków prawem przewidzianych. Rada Gminy odrębną uchwałą może określić wyjątki od zasady.</w:t>
      </w:r>
    </w:p>
    <w:p w14:paraId="656C1F7C" w14:textId="77777777" w:rsidR="003F78CA" w:rsidRPr="0040613B" w:rsidRDefault="003F78CA" w:rsidP="0040613B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40613B">
        <w:rPr>
          <w:rFonts w:asciiTheme="minorHAnsi" w:hAnsiTheme="minorHAnsi" w:cstheme="minorHAnsi"/>
          <w:color w:val="000000"/>
          <w:u w:color="000000"/>
        </w:rPr>
        <w:t xml:space="preserve">Dotychczasowi dzierżawcy złożyli wniosek dotyczący nieruchomości wymienionej w treści uchwały, korzystają z dzierżawionego gruntu i wywiązują się z warunków zawartych </w:t>
      </w:r>
      <w:r w:rsidRPr="0040613B">
        <w:rPr>
          <w:rFonts w:asciiTheme="minorHAnsi" w:hAnsiTheme="minorHAnsi" w:cstheme="minorHAnsi"/>
          <w:color w:val="000000"/>
          <w:u w:color="000000"/>
        </w:rPr>
        <w:lastRenderedPageBreak/>
        <w:t>w umowie zgodnie z celem dzierżawy, wnosili w określonych terminach czynsz oraz podatek od nieruchomości wynikający z przepisów ustawy o podatkach i opłatach lokalnych.</w:t>
      </w:r>
    </w:p>
    <w:p w14:paraId="0000C752" w14:textId="77777777" w:rsidR="003F78CA" w:rsidRPr="0040613B" w:rsidRDefault="003F78CA" w:rsidP="0040613B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40613B">
        <w:rPr>
          <w:rFonts w:asciiTheme="minorHAnsi" w:hAnsiTheme="minorHAnsi" w:cstheme="minorHAnsi"/>
          <w:color w:val="000000"/>
          <w:u w:color="000000"/>
        </w:rPr>
        <w:t>Z uwagi na powyższe, podjęcie niniejszej uchwały jest zasadne.</w:t>
      </w:r>
    </w:p>
    <w:p w14:paraId="61A9B6D6" w14:textId="77777777" w:rsidR="00D667CD" w:rsidRDefault="00D667CD" w:rsidP="0040613B">
      <w:pPr>
        <w:spacing w:line="360" w:lineRule="auto"/>
        <w:jc w:val="both"/>
        <w:rPr>
          <w:rFonts w:asciiTheme="minorHAnsi" w:hAnsiTheme="minorHAnsi" w:cstheme="minorHAnsi"/>
        </w:rPr>
      </w:pPr>
    </w:p>
    <w:p w14:paraId="33BC1BD6" w14:textId="013ECF77" w:rsidR="003F78CA" w:rsidRPr="0040613B" w:rsidRDefault="003F78CA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 xml:space="preserve">Przewodniczący komisji Pan Mateusz </w:t>
      </w:r>
      <w:proofErr w:type="spellStart"/>
      <w:r w:rsidRPr="0040613B">
        <w:rPr>
          <w:rFonts w:asciiTheme="minorHAnsi" w:hAnsiTheme="minorHAnsi" w:cstheme="minorHAnsi"/>
        </w:rPr>
        <w:t>Werbliński</w:t>
      </w:r>
      <w:proofErr w:type="spellEnd"/>
      <w:r w:rsidRPr="0040613B">
        <w:rPr>
          <w:rFonts w:asciiTheme="minorHAnsi" w:hAnsiTheme="minorHAnsi" w:cstheme="minorHAnsi"/>
        </w:rPr>
        <w:t xml:space="preserve"> zapytał radnych, czy mają pytania. </w:t>
      </w:r>
    </w:p>
    <w:p w14:paraId="5284B4D0" w14:textId="77777777" w:rsidR="003F78CA" w:rsidRPr="0040613B" w:rsidRDefault="003F78CA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>Radni nie mieli pytań.</w:t>
      </w:r>
    </w:p>
    <w:p w14:paraId="42F314AB" w14:textId="77777777" w:rsidR="0040613B" w:rsidRPr="0040613B" w:rsidRDefault="0040613B" w:rsidP="0040613B">
      <w:pPr>
        <w:spacing w:line="360" w:lineRule="auto"/>
        <w:jc w:val="both"/>
        <w:rPr>
          <w:rFonts w:asciiTheme="minorHAnsi" w:hAnsiTheme="minorHAnsi" w:cstheme="minorHAnsi"/>
        </w:rPr>
      </w:pPr>
    </w:p>
    <w:p w14:paraId="481961C2" w14:textId="7DBC7C22" w:rsidR="003F78CA" w:rsidRPr="0040613B" w:rsidRDefault="003F78CA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 xml:space="preserve">Następnie członkowie Komisji przystąpili do głosowania nad ww. projektem uchwały, każdy </w:t>
      </w:r>
    </w:p>
    <w:p w14:paraId="10C83349" w14:textId="77777777" w:rsidR="003F78CA" w:rsidRPr="0040613B" w:rsidRDefault="003F78CA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>z radnych wypowiedział się czy jest za, przeciw czy się wstrzymuje:</w:t>
      </w:r>
    </w:p>
    <w:p w14:paraId="6B6428E5" w14:textId="77777777" w:rsidR="003F78CA" w:rsidRPr="0040613B" w:rsidRDefault="003F78CA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  <w:b/>
          <w:bCs/>
        </w:rPr>
        <w:t>Za</w:t>
      </w:r>
      <w:r w:rsidRPr="0040613B">
        <w:rPr>
          <w:rFonts w:asciiTheme="minorHAnsi" w:hAnsiTheme="minorHAnsi" w:cstheme="minorHAnsi"/>
        </w:rPr>
        <w:t xml:space="preserve"> –</w:t>
      </w:r>
      <w:r w:rsidRPr="0040613B">
        <w:rPr>
          <w:rFonts w:asciiTheme="minorHAnsi" w:hAnsiTheme="minorHAnsi" w:cstheme="minorHAnsi"/>
          <w:b/>
          <w:bCs/>
        </w:rPr>
        <w:t xml:space="preserve"> 6</w:t>
      </w:r>
      <w:r w:rsidRPr="0040613B">
        <w:rPr>
          <w:rFonts w:asciiTheme="minorHAnsi" w:hAnsiTheme="minorHAnsi" w:cstheme="minorHAnsi"/>
        </w:rPr>
        <w:t xml:space="preserve"> radnych;</w:t>
      </w:r>
    </w:p>
    <w:p w14:paraId="7C81CDED" w14:textId="77777777" w:rsidR="003F78CA" w:rsidRPr="0040613B" w:rsidRDefault="003F78CA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  <w:b/>
          <w:bCs/>
        </w:rPr>
        <w:t xml:space="preserve">Przeciw </w:t>
      </w:r>
      <w:r w:rsidRPr="0040613B">
        <w:rPr>
          <w:rFonts w:asciiTheme="minorHAnsi" w:hAnsiTheme="minorHAnsi" w:cstheme="minorHAnsi"/>
        </w:rPr>
        <w:t>–</w:t>
      </w:r>
      <w:r w:rsidRPr="0040613B">
        <w:rPr>
          <w:rFonts w:asciiTheme="minorHAnsi" w:hAnsiTheme="minorHAnsi" w:cstheme="minorHAnsi"/>
          <w:b/>
          <w:bCs/>
        </w:rPr>
        <w:t xml:space="preserve"> 0</w:t>
      </w:r>
      <w:r w:rsidRPr="0040613B">
        <w:rPr>
          <w:rFonts w:asciiTheme="minorHAnsi" w:hAnsiTheme="minorHAnsi" w:cstheme="minorHAnsi"/>
        </w:rPr>
        <w:t xml:space="preserve"> radnych;</w:t>
      </w:r>
    </w:p>
    <w:p w14:paraId="1AC5FD4D" w14:textId="77777777" w:rsidR="003F78CA" w:rsidRPr="0040613B" w:rsidRDefault="003F78CA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  <w:b/>
          <w:bCs/>
        </w:rPr>
        <w:t xml:space="preserve">Wstrzymało się </w:t>
      </w:r>
      <w:r w:rsidRPr="0040613B">
        <w:rPr>
          <w:rFonts w:asciiTheme="minorHAnsi" w:hAnsiTheme="minorHAnsi" w:cstheme="minorHAnsi"/>
        </w:rPr>
        <w:t>–</w:t>
      </w:r>
      <w:r w:rsidRPr="0040613B">
        <w:rPr>
          <w:rFonts w:asciiTheme="minorHAnsi" w:hAnsiTheme="minorHAnsi" w:cstheme="minorHAnsi"/>
          <w:b/>
          <w:bCs/>
        </w:rPr>
        <w:t xml:space="preserve"> 0</w:t>
      </w:r>
      <w:r w:rsidRPr="0040613B">
        <w:rPr>
          <w:rFonts w:asciiTheme="minorHAnsi" w:hAnsiTheme="minorHAnsi" w:cstheme="minorHAnsi"/>
        </w:rPr>
        <w:t xml:space="preserve"> radnych.</w:t>
      </w:r>
    </w:p>
    <w:p w14:paraId="389344B8" w14:textId="77777777" w:rsidR="003F78CA" w:rsidRPr="0040613B" w:rsidRDefault="003F78CA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>Komisja pozytywnie zagłosowała za podjęciem projektu uchwały do obrad XLI sesji Rady Gminy Komorniki.</w:t>
      </w:r>
    </w:p>
    <w:p w14:paraId="04C02735" w14:textId="77777777" w:rsidR="003F78CA" w:rsidRPr="0040613B" w:rsidRDefault="003F78CA" w:rsidP="0040613B">
      <w:pPr>
        <w:spacing w:line="360" w:lineRule="auto"/>
        <w:jc w:val="both"/>
        <w:rPr>
          <w:rFonts w:asciiTheme="minorHAnsi" w:hAnsiTheme="minorHAnsi" w:cstheme="minorHAnsi"/>
        </w:rPr>
      </w:pPr>
    </w:p>
    <w:p w14:paraId="542365EE" w14:textId="36A9BD2B" w:rsidR="00767501" w:rsidRPr="0040613B" w:rsidRDefault="00767501" w:rsidP="0040613B">
      <w:pPr>
        <w:keepNext/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40613B">
        <w:rPr>
          <w:rFonts w:asciiTheme="minorHAnsi" w:hAnsiTheme="minorHAnsi" w:cstheme="minorHAnsi"/>
          <w:b/>
          <w:bCs/>
        </w:rPr>
        <w:t xml:space="preserve">Ad. </w:t>
      </w:r>
      <w:r w:rsidR="003F78CA" w:rsidRPr="0040613B">
        <w:rPr>
          <w:rFonts w:asciiTheme="minorHAnsi" w:hAnsiTheme="minorHAnsi" w:cstheme="minorHAnsi"/>
          <w:b/>
          <w:bCs/>
        </w:rPr>
        <w:t>4</w:t>
      </w:r>
      <w:r w:rsidRPr="0040613B">
        <w:rPr>
          <w:rFonts w:asciiTheme="minorHAnsi" w:hAnsiTheme="minorHAnsi" w:cstheme="minorHAnsi"/>
        </w:rPr>
        <w:t xml:space="preserve"> </w:t>
      </w:r>
      <w:r w:rsidR="00D667CD">
        <w:rPr>
          <w:rFonts w:asciiTheme="minorHAnsi" w:hAnsiTheme="minorHAnsi" w:cstheme="minorHAnsi"/>
          <w:b/>
          <w:bCs/>
        </w:rPr>
        <w:t>W</w:t>
      </w:r>
      <w:r w:rsidRPr="0040613B">
        <w:rPr>
          <w:rFonts w:asciiTheme="minorHAnsi" w:hAnsiTheme="minorHAnsi" w:cstheme="minorHAnsi"/>
          <w:b/>
          <w:bCs/>
        </w:rPr>
        <w:t xml:space="preserve"> sprawie zatwierdzenia wieloletniego planu rozwoju i modernizacji urządzeń wodociągowych i urządzeń kanalizacyjnych na lata 2027–2037</w:t>
      </w:r>
      <w:r w:rsidR="00D667CD">
        <w:rPr>
          <w:rFonts w:asciiTheme="minorHAnsi" w:hAnsiTheme="minorHAnsi" w:cstheme="minorHAnsi"/>
          <w:b/>
          <w:bCs/>
        </w:rPr>
        <w:t>.</w:t>
      </w:r>
    </w:p>
    <w:p w14:paraId="6D0A3EE3" w14:textId="28CAFAC1" w:rsidR="00767501" w:rsidRPr="0040613B" w:rsidRDefault="00767501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 xml:space="preserve">Projekt uchwały omówiła Pani Prezes PUK Agata </w:t>
      </w:r>
      <w:proofErr w:type="spellStart"/>
      <w:r w:rsidRPr="0040613B">
        <w:rPr>
          <w:rFonts w:asciiTheme="minorHAnsi" w:hAnsiTheme="minorHAnsi" w:cstheme="minorHAnsi"/>
        </w:rPr>
        <w:t>Ożegowska</w:t>
      </w:r>
      <w:proofErr w:type="spellEnd"/>
    </w:p>
    <w:p w14:paraId="3D1B8C17" w14:textId="77777777" w:rsidR="00767501" w:rsidRPr="0040613B" w:rsidRDefault="00767501" w:rsidP="0040613B">
      <w:pPr>
        <w:spacing w:line="360" w:lineRule="auto"/>
        <w:jc w:val="both"/>
        <w:rPr>
          <w:rFonts w:asciiTheme="minorHAnsi" w:hAnsiTheme="minorHAnsi" w:cstheme="minorHAnsi"/>
          <w:u w:val="single"/>
        </w:rPr>
      </w:pPr>
      <w:r w:rsidRPr="0040613B">
        <w:rPr>
          <w:rFonts w:asciiTheme="minorHAnsi" w:hAnsiTheme="minorHAnsi" w:cstheme="minorHAnsi"/>
          <w:u w:val="single"/>
        </w:rPr>
        <w:t>Tekst uzasadnienia brzmi następująco:</w:t>
      </w:r>
    </w:p>
    <w:p w14:paraId="64DA317C" w14:textId="77777777" w:rsidR="00767501" w:rsidRPr="0040613B" w:rsidRDefault="00767501" w:rsidP="0040613B">
      <w:pPr>
        <w:keepNext/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>Przedsiębiorstwo Usług Komunalnych Komorniki sp. z o.o., działając na podstawie art. 21 ust. 1 ustawy z dnia 7 czerwca 2001 r. o zbiorowym zaopatrzeniu w wodę i zbiorowym odprowadzaniu ścieków (</w:t>
      </w:r>
      <w:proofErr w:type="spellStart"/>
      <w:r w:rsidRPr="0040613B">
        <w:rPr>
          <w:rFonts w:asciiTheme="minorHAnsi" w:hAnsiTheme="minorHAnsi" w:cstheme="minorHAnsi"/>
        </w:rPr>
        <w:t>t.j</w:t>
      </w:r>
      <w:proofErr w:type="spellEnd"/>
      <w:r w:rsidRPr="0040613B">
        <w:rPr>
          <w:rFonts w:asciiTheme="minorHAnsi" w:hAnsiTheme="minorHAnsi" w:cstheme="minorHAnsi"/>
        </w:rPr>
        <w:t>. Dz. U. z 2024 r. poz. 757, z </w:t>
      </w:r>
      <w:proofErr w:type="spellStart"/>
      <w:r w:rsidRPr="0040613B">
        <w:rPr>
          <w:rFonts w:asciiTheme="minorHAnsi" w:hAnsiTheme="minorHAnsi" w:cstheme="minorHAnsi"/>
        </w:rPr>
        <w:t>późn</w:t>
      </w:r>
      <w:proofErr w:type="spellEnd"/>
      <w:r w:rsidRPr="0040613B">
        <w:rPr>
          <w:rFonts w:asciiTheme="minorHAnsi" w:hAnsiTheme="minorHAnsi" w:cstheme="minorHAnsi"/>
        </w:rPr>
        <w:t>. zm.), opracowało i przedłożyło Wójtowi Gminy Komorniki wieloletni plan rozwoju i modernizacji urządzeń wodociągowych i urządzeń kanalizacyjnych na lata 2027–2037.</w:t>
      </w:r>
    </w:p>
    <w:p w14:paraId="21A947CD" w14:textId="77777777" w:rsidR="00767501" w:rsidRPr="0040613B" w:rsidRDefault="00767501" w:rsidP="0040613B">
      <w:pPr>
        <w:keepNext/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>Plan uwzględnia kierunki rozwoju Gminy Komorniki, w szczególności rozwój infrastruktury mieszkaniowej, sektora budownictwa przemysłowo-usługowego oraz sieci drogowej. Uwzględniono również konieczność dostosowania infrastruktury wodociągowej do wzrostu liczby odbiorców, a infrastruktury kanalizacyjnej do przyjmowania zwiększonej ilości ścieków.</w:t>
      </w:r>
    </w:p>
    <w:p w14:paraId="5003EDB8" w14:textId="68322533" w:rsidR="00767501" w:rsidRPr="0040613B" w:rsidRDefault="00767501" w:rsidP="0040613B">
      <w:pPr>
        <w:keepNext/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 xml:space="preserve">Zakres i harmonogram ujętych w planie inwestycji oraz przewidywane nakłady mają znaczenie dla kosztów świadczenia usług i są powiązane z ustalaniem taryf za zbiorowe zaopatrzenie w </w:t>
      </w:r>
      <w:r w:rsidRPr="0040613B">
        <w:rPr>
          <w:rFonts w:asciiTheme="minorHAnsi" w:hAnsiTheme="minorHAnsi" w:cstheme="minorHAnsi"/>
        </w:rPr>
        <w:lastRenderedPageBreak/>
        <w:t>wodę i zbiorowe odprowadzanie ścieków.</w:t>
      </w:r>
      <w:r w:rsidR="00AE7CA3">
        <w:rPr>
          <w:rFonts w:asciiTheme="minorHAnsi" w:hAnsiTheme="minorHAnsi" w:cstheme="minorHAnsi"/>
        </w:rPr>
        <w:t xml:space="preserve"> </w:t>
      </w:r>
      <w:r w:rsidRPr="0040613B">
        <w:rPr>
          <w:rFonts w:asciiTheme="minorHAnsi" w:hAnsiTheme="minorHAnsi" w:cstheme="minorHAnsi"/>
        </w:rPr>
        <w:t>Plan został zaopiniowany przez Państwowe Gospodarstwo Wodne Wody Polskie, zgodnie z art. 21 ust. 4a w związku z art. 21 ust. 2 pkt 6 powołanej ustawy.</w:t>
      </w:r>
    </w:p>
    <w:p w14:paraId="14CE5A57" w14:textId="77777777" w:rsidR="00D667CD" w:rsidRDefault="00767501" w:rsidP="0040613B">
      <w:pPr>
        <w:keepNext/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>W związku z powyższym podjęcie uchwały w sprawie przyjęcia planu jest uzasadnione.</w:t>
      </w:r>
      <w:r w:rsidR="0068560D" w:rsidRPr="0040613B">
        <w:rPr>
          <w:rFonts w:asciiTheme="minorHAnsi" w:hAnsiTheme="minorHAnsi" w:cstheme="minorHAnsi"/>
        </w:rPr>
        <w:t xml:space="preserve">                     </w:t>
      </w:r>
    </w:p>
    <w:p w14:paraId="1CE80808" w14:textId="77777777" w:rsidR="00D667CD" w:rsidRDefault="00D667CD" w:rsidP="0040613B">
      <w:pPr>
        <w:keepNext/>
        <w:spacing w:line="360" w:lineRule="auto"/>
        <w:jc w:val="both"/>
        <w:rPr>
          <w:rFonts w:asciiTheme="minorHAnsi" w:hAnsiTheme="minorHAnsi" w:cstheme="minorHAnsi"/>
        </w:rPr>
      </w:pPr>
    </w:p>
    <w:p w14:paraId="1B788F80" w14:textId="77777777" w:rsidR="00C55C9C" w:rsidRPr="0040613B" w:rsidRDefault="00C55C9C" w:rsidP="00C55C9C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 xml:space="preserve">Przewodniczący komisji Pan Mateusz </w:t>
      </w:r>
      <w:proofErr w:type="spellStart"/>
      <w:r w:rsidRPr="0040613B">
        <w:rPr>
          <w:rFonts w:asciiTheme="minorHAnsi" w:hAnsiTheme="minorHAnsi" w:cstheme="minorHAnsi"/>
        </w:rPr>
        <w:t>Werbliński</w:t>
      </w:r>
      <w:proofErr w:type="spellEnd"/>
      <w:r w:rsidRPr="0040613B">
        <w:rPr>
          <w:rFonts w:asciiTheme="minorHAnsi" w:hAnsiTheme="minorHAnsi" w:cstheme="minorHAnsi"/>
        </w:rPr>
        <w:t xml:space="preserve"> zapytał radnych, czy mają pytania. </w:t>
      </w:r>
    </w:p>
    <w:p w14:paraId="7BEE9A3B" w14:textId="6605F9DD" w:rsidR="0068560D" w:rsidRPr="0040613B" w:rsidRDefault="0068560D" w:rsidP="0040613B">
      <w:pPr>
        <w:keepNext/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 xml:space="preserve">Pan Radny Szymon Kosmalski zapytał, dlaczego przedmiotowa uchwała będzie opiniowana przez Radę Gminy.  </w:t>
      </w:r>
      <w:r w:rsidRPr="0040613B">
        <w:rPr>
          <w:rFonts w:asciiTheme="minorHAnsi" w:hAnsiTheme="minorHAnsi" w:cstheme="minorHAnsi"/>
        </w:rPr>
        <w:tab/>
        <w:t xml:space="preserve">                                                                                                                                                                    Prezes PUK, Pani Agata </w:t>
      </w:r>
      <w:proofErr w:type="spellStart"/>
      <w:r w:rsidRPr="0040613B">
        <w:rPr>
          <w:rFonts w:asciiTheme="minorHAnsi" w:hAnsiTheme="minorHAnsi" w:cstheme="minorHAnsi"/>
        </w:rPr>
        <w:t>Ożegowska</w:t>
      </w:r>
      <w:proofErr w:type="spellEnd"/>
      <w:r w:rsidRPr="0040613B">
        <w:rPr>
          <w:rFonts w:asciiTheme="minorHAnsi" w:hAnsiTheme="minorHAnsi" w:cstheme="minorHAnsi"/>
        </w:rPr>
        <w:t>, wyjaśniła, że PUK pełni wyłącznie funkcję wykonawcy zadań własnych Gminy.</w:t>
      </w:r>
      <w:r w:rsidRPr="0040613B">
        <w:rPr>
          <w:rFonts w:asciiTheme="minorHAnsi" w:hAnsiTheme="minorHAnsi" w:cstheme="minorHAnsi"/>
        </w:rPr>
        <w:tab/>
      </w:r>
      <w:r w:rsidRPr="0040613B">
        <w:rPr>
          <w:rFonts w:asciiTheme="minorHAnsi" w:hAnsiTheme="minorHAnsi" w:cstheme="minorHAnsi"/>
        </w:rPr>
        <w:tab/>
      </w:r>
      <w:r w:rsidRPr="0040613B">
        <w:rPr>
          <w:rFonts w:asciiTheme="minorHAnsi" w:hAnsiTheme="minorHAnsi" w:cstheme="minorHAnsi"/>
        </w:rPr>
        <w:tab/>
      </w:r>
      <w:r w:rsidRPr="0040613B">
        <w:rPr>
          <w:rFonts w:asciiTheme="minorHAnsi" w:hAnsiTheme="minorHAnsi" w:cstheme="minorHAnsi"/>
        </w:rPr>
        <w:tab/>
      </w:r>
      <w:r w:rsidRPr="0040613B">
        <w:rPr>
          <w:rFonts w:asciiTheme="minorHAnsi" w:hAnsiTheme="minorHAnsi" w:cstheme="minorHAnsi"/>
        </w:rPr>
        <w:tab/>
      </w:r>
      <w:r w:rsidRPr="0040613B">
        <w:rPr>
          <w:rFonts w:asciiTheme="minorHAnsi" w:hAnsiTheme="minorHAnsi" w:cstheme="minorHAnsi"/>
        </w:rPr>
        <w:tab/>
      </w:r>
      <w:r w:rsidRPr="0040613B">
        <w:rPr>
          <w:rFonts w:asciiTheme="minorHAnsi" w:hAnsiTheme="minorHAnsi" w:cstheme="minorHAnsi"/>
        </w:rPr>
        <w:tab/>
      </w:r>
      <w:r w:rsidRPr="0040613B">
        <w:rPr>
          <w:rFonts w:asciiTheme="minorHAnsi" w:hAnsiTheme="minorHAnsi" w:cstheme="minorHAnsi"/>
        </w:rPr>
        <w:tab/>
      </w:r>
      <w:r w:rsidRPr="0040613B">
        <w:rPr>
          <w:rFonts w:asciiTheme="minorHAnsi" w:hAnsiTheme="minorHAnsi" w:cstheme="minorHAnsi"/>
        </w:rPr>
        <w:tab/>
        <w:t xml:space="preserve">                    Pan Radny Szymon Kosmalski zapytał również, czy może brać udział w dyskusjach dotyczących zagadnień pozostających w zakresie działalności PUK, takich jak m.in. przyłącza wodociągowe. Prezes PUK, Pani Agata </w:t>
      </w:r>
      <w:proofErr w:type="spellStart"/>
      <w:r w:rsidRPr="0040613B">
        <w:rPr>
          <w:rFonts w:asciiTheme="minorHAnsi" w:hAnsiTheme="minorHAnsi" w:cstheme="minorHAnsi"/>
        </w:rPr>
        <w:t>Ożegowska</w:t>
      </w:r>
      <w:proofErr w:type="spellEnd"/>
      <w:r w:rsidRPr="0040613B">
        <w:rPr>
          <w:rFonts w:asciiTheme="minorHAnsi" w:hAnsiTheme="minorHAnsi" w:cstheme="minorHAnsi"/>
        </w:rPr>
        <w:t>, potwierdziła, że każdy Radny ma takie prawo, w tym możliwość zadawania pytań oraz zgłaszania uwag.</w:t>
      </w:r>
      <w:r w:rsidRPr="0040613B">
        <w:rPr>
          <w:rFonts w:asciiTheme="minorHAnsi" w:hAnsiTheme="minorHAnsi" w:cstheme="minorHAnsi"/>
        </w:rPr>
        <w:tab/>
      </w:r>
      <w:r w:rsidRPr="0040613B">
        <w:rPr>
          <w:rFonts w:asciiTheme="minorHAnsi" w:hAnsiTheme="minorHAnsi" w:cstheme="minorHAnsi"/>
        </w:rPr>
        <w:tab/>
      </w:r>
      <w:r w:rsidRPr="0040613B">
        <w:rPr>
          <w:rFonts w:asciiTheme="minorHAnsi" w:hAnsiTheme="minorHAnsi" w:cstheme="minorHAnsi"/>
        </w:rPr>
        <w:tab/>
      </w:r>
      <w:r w:rsidRPr="0040613B">
        <w:rPr>
          <w:rFonts w:asciiTheme="minorHAnsi" w:hAnsiTheme="minorHAnsi" w:cstheme="minorHAnsi"/>
        </w:rPr>
        <w:tab/>
      </w:r>
      <w:r w:rsidRPr="0040613B">
        <w:rPr>
          <w:rFonts w:asciiTheme="minorHAnsi" w:hAnsiTheme="minorHAnsi" w:cstheme="minorHAnsi"/>
        </w:rPr>
        <w:tab/>
      </w:r>
      <w:r w:rsidRPr="0040613B">
        <w:rPr>
          <w:rFonts w:asciiTheme="minorHAnsi" w:hAnsiTheme="minorHAnsi" w:cstheme="minorHAnsi"/>
        </w:rPr>
        <w:tab/>
        <w:t xml:space="preserve">                Pan Radny Krzysztof Ratajczak poinformował członków Komisji, że Pani Prezes konsultowała z nim projekt przedmiotowej uchwały w zakresie dotyczącym planu ogólnego.</w:t>
      </w:r>
      <w:r w:rsidRPr="0040613B">
        <w:rPr>
          <w:rFonts w:asciiTheme="minorHAnsi" w:hAnsiTheme="minorHAnsi" w:cstheme="minorHAnsi"/>
        </w:rPr>
        <w:tab/>
      </w:r>
      <w:r w:rsidRPr="0040613B">
        <w:rPr>
          <w:rFonts w:asciiTheme="minorHAnsi" w:hAnsiTheme="minorHAnsi" w:cstheme="minorHAnsi"/>
        </w:rPr>
        <w:tab/>
        <w:t xml:space="preserve">                  Pan Radny Piotr Wiśniewski zapytał, czy PUK uwzględnił w swoich planach możliwość dobudowania dodatkowej nitki kanalizacyjnej pomiędzy zlewnią Chomęcice–Walerianowo–Rosnowo a Komornikami, w kierunku przepompowni zlokalizowanej przy Szkole Podstawowej. Zwrócił uwagę, że według jego wiedzy obecna średnica rury, wynosząca 250 mm, może nie zapewniać odpowiedniej przepustowości na wskazanym odcinku.</w:t>
      </w:r>
      <w:r w:rsidRPr="0040613B">
        <w:rPr>
          <w:rFonts w:asciiTheme="minorHAnsi" w:hAnsiTheme="minorHAnsi" w:cstheme="minorHAnsi"/>
        </w:rPr>
        <w:tab/>
      </w:r>
      <w:r w:rsidRPr="0040613B">
        <w:rPr>
          <w:rFonts w:asciiTheme="minorHAnsi" w:hAnsiTheme="minorHAnsi" w:cstheme="minorHAnsi"/>
        </w:rPr>
        <w:tab/>
      </w:r>
      <w:r w:rsidRPr="0040613B">
        <w:rPr>
          <w:rFonts w:asciiTheme="minorHAnsi" w:hAnsiTheme="minorHAnsi" w:cstheme="minorHAnsi"/>
        </w:rPr>
        <w:tab/>
        <w:t xml:space="preserve">                           Prezes PUK, Pani Agata </w:t>
      </w:r>
      <w:proofErr w:type="spellStart"/>
      <w:r w:rsidRPr="0040613B">
        <w:rPr>
          <w:rFonts w:asciiTheme="minorHAnsi" w:hAnsiTheme="minorHAnsi" w:cstheme="minorHAnsi"/>
        </w:rPr>
        <w:t>Ożegowska</w:t>
      </w:r>
      <w:proofErr w:type="spellEnd"/>
      <w:r w:rsidRPr="0040613B">
        <w:rPr>
          <w:rFonts w:asciiTheme="minorHAnsi" w:hAnsiTheme="minorHAnsi" w:cstheme="minorHAnsi"/>
        </w:rPr>
        <w:t>, poinformowała, że w celu udzielenia odpowiedzi konieczne będzie zweryfikowanie danych oraz przeprowadzenie odpowiednich obliczeń.                    Pani Prezes przedstawiła również szacunki, z których wynika, że przy uwzględnieniu tempa wzrostu liczby mieszkańców Gminy Komorniki w ostatnich dziewięciu latach, w przypadku podjęcia decyzji o modernizacji oczyszczalni ścieków w Łęczycy jej eksploatacja mogłaby być wystarczająca przez kolejne 10–15 lat. W tym okresie możliwe byłoby przygotowanie i realizacja ewentualnej budowy drugiej oczyszczalni ścieków na terenie Gminy.</w:t>
      </w:r>
      <w:r w:rsidR="0004194C">
        <w:rPr>
          <w:rFonts w:asciiTheme="minorHAnsi" w:hAnsiTheme="minorHAnsi" w:cstheme="minorHAnsi"/>
        </w:rPr>
        <w:t xml:space="preserve"> </w:t>
      </w:r>
      <w:r w:rsidRPr="0040613B">
        <w:rPr>
          <w:rFonts w:asciiTheme="minorHAnsi" w:hAnsiTheme="minorHAnsi" w:cstheme="minorHAnsi"/>
        </w:rPr>
        <w:t xml:space="preserve">Pani Prezes wyjaśniła ponadto, że przepompownie zlokalizowane na terenie Gminy nie pracują jednocześnie, lecz ich działanie jest odpowiednio naprzemienne. PUK prowadzi obecnie prace </w:t>
      </w:r>
      <w:r w:rsidRPr="0040613B">
        <w:rPr>
          <w:rFonts w:asciiTheme="minorHAnsi" w:hAnsiTheme="minorHAnsi" w:cstheme="minorHAnsi"/>
        </w:rPr>
        <w:lastRenderedPageBreak/>
        <w:t>nad wdrożeniem systemu monitoringu przepompowni, wykorzystującego sztuczną inteligencję do koordynowania ich pracy. Rozwiązanie to ma na celu ograniczenie problemów związanych z przeciążeniem sieci kanalizacji sanitarnej podczas opadów deszczu, m.in. poprzez odpowiednie sterowanie uruchamianiem poszczególnych przepompowni. W ocenie Pani Prezes wdrożenie systemu mogłoby znacząco odciążyć gminną sieć kanalizacyjną.                                   Na zakończenie Pani Prezes podkreśliła, że ma świadomość konieczności dalszego rozwoju przestrzennego Gminy. Zaznaczyła jednak, że obecnie PUK zamierza, w miarę posiadanych możliwości, koncentrować się na inwestycjach dotyczących istniejącej infrastruktury. Pozwoli to odpowiednio przygotować się do realizacji większych przedsięwzięć w przyszłości oraz rozłożyć ich realizację w czasie.</w:t>
      </w:r>
    </w:p>
    <w:p w14:paraId="79C95A0D" w14:textId="77777777" w:rsidR="00C55C9C" w:rsidRDefault="00C55C9C" w:rsidP="0040613B">
      <w:pPr>
        <w:spacing w:line="360" w:lineRule="auto"/>
        <w:jc w:val="both"/>
        <w:rPr>
          <w:rFonts w:asciiTheme="minorHAnsi" w:hAnsiTheme="minorHAnsi" w:cstheme="minorHAnsi"/>
        </w:rPr>
      </w:pPr>
    </w:p>
    <w:p w14:paraId="68D4A9F8" w14:textId="7B25F232" w:rsidR="00767501" w:rsidRPr="0040613B" w:rsidRDefault="00767501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 xml:space="preserve">Następnie członkowie Komisji przystąpili do głosowania nad ww. projektem uchwały, każdy </w:t>
      </w:r>
    </w:p>
    <w:p w14:paraId="41898ACD" w14:textId="77777777" w:rsidR="00767501" w:rsidRPr="0040613B" w:rsidRDefault="00767501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>z radnych wypowiedział się czy jest za, przeciw czy się wstrzymuje:</w:t>
      </w:r>
    </w:p>
    <w:p w14:paraId="66D45A1B" w14:textId="77777777" w:rsidR="00767501" w:rsidRPr="0040613B" w:rsidRDefault="00767501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  <w:b/>
          <w:bCs/>
        </w:rPr>
        <w:t>Za</w:t>
      </w:r>
      <w:r w:rsidRPr="0040613B">
        <w:rPr>
          <w:rFonts w:asciiTheme="minorHAnsi" w:hAnsiTheme="minorHAnsi" w:cstheme="minorHAnsi"/>
        </w:rPr>
        <w:t xml:space="preserve"> –</w:t>
      </w:r>
      <w:r w:rsidRPr="0040613B">
        <w:rPr>
          <w:rFonts w:asciiTheme="minorHAnsi" w:hAnsiTheme="minorHAnsi" w:cstheme="minorHAnsi"/>
          <w:b/>
          <w:bCs/>
        </w:rPr>
        <w:t xml:space="preserve"> 6</w:t>
      </w:r>
      <w:r w:rsidRPr="0040613B">
        <w:rPr>
          <w:rFonts w:asciiTheme="minorHAnsi" w:hAnsiTheme="minorHAnsi" w:cstheme="minorHAnsi"/>
        </w:rPr>
        <w:t xml:space="preserve"> radnych;</w:t>
      </w:r>
    </w:p>
    <w:p w14:paraId="7B919BEA" w14:textId="77777777" w:rsidR="00767501" w:rsidRPr="0040613B" w:rsidRDefault="00767501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  <w:b/>
          <w:bCs/>
        </w:rPr>
        <w:t xml:space="preserve">Przeciw </w:t>
      </w:r>
      <w:r w:rsidRPr="0040613B">
        <w:rPr>
          <w:rFonts w:asciiTheme="minorHAnsi" w:hAnsiTheme="minorHAnsi" w:cstheme="minorHAnsi"/>
        </w:rPr>
        <w:t>–</w:t>
      </w:r>
      <w:r w:rsidRPr="0040613B">
        <w:rPr>
          <w:rFonts w:asciiTheme="minorHAnsi" w:hAnsiTheme="minorHAnsi" w:cstheme="minorHAnsi"/>
          <w:b/>
          <w:bCs/>
        </w:rPr>
        <w:t xml:space="preserve"> 0</w:t>
      </w:r>
      <w:r w:rsidRPr="0040613B">
        <w:rPr>
          <w:rFonts w:asciiTheme="minorHAnsi" w:hAnsiTheme="minorHAnsi" w:cstheme="minorHAnsi"/>
        </w:rPr>
        <w:t xml:space="preserve"> radnych;</w:t>
      </w:r>
    </w:p>
    <w:p w14:paraId="1C17659C" w14:textId="77777777" w:rsidR="00767501" w:rsidRPr="0040613B" w:rsidRDefault="00767501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  <w:b/>
          <w:bCs/>
        </w:rPr>
        <w:t xml:space="preserve">Wstrzymało się </w:t>
      </w:r>
      <w:r w:rsidRPr="0040613B">
        <w:rPr>
          <w:rFonts w:asciiTheme="minorHAnsi" w:hAnsiTheme="minorHAnsi" w:cstheme="minorHAnsi"/>
        </w:rPr>
        <w:t>–</w:t>
      </w:r>
      <w:r w:rsidRPr="0040613B">
        <w:rPr>
          <w:rFonts w:asciiTheme="minorHAnsi" w:hAnsiTheme="minorHAnsi" w:cstheme="minorHAnsi"/>
          <w:b/>
          <w:bCs/>
        </w:rPr>
        <w:t xml:space="preserve"> 0</w:t>
      </w:r>
      <w:r w:rsidRPr="0040613B">
        <w:rPr>
          <w:rFonts w:asciiTheme="minorHAnsi" w:hAnsiTheme="minorHAnsi" w:cstheme="minorHAnsi"/>
        </w:rPr>
        <w:t xml:space="preserve"> radnych.</w:t>
      </w:r>
    </w:p>
    <w:p w14:paraId="48A1C00D" w14:textId="77777777" w:rsidR="00767501" w:rsidRPr="0040613B" w:rsidRDefault="00767501" w:rsidP="0040613B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>Komisja pozytywnie zagłosowała za podjęciem projektu uchwały do obrad XLI sesji Rady Gminy Komorniki.</w:t>
      </w:r>
    </w:p>
    <w:p w14:paraId="149DE3A4" w14:textId="77777777" w:rsidR="00C55C9C" w:rsidRDefault="00C55C9C" w:rsidP="0040613B">
      <w:pPr>
        <w:spacing w:line="360" w:lineRule="auto"/>
        <w:jc w:val="both"/>
        <w:rPr>
          <w:rFonts w:asciiTheme="minorHAnsi" w:hAnsiTheme="minorHAnsi" w:cstheme="minorHAnsi"/>
        </w:rPr>
      </w:pPr>
    </w:p>
    <w:p w14:paraId="1DC2697D" w14:textId="0832BE95" w:rsidR="00894DDB" w:rsidRPr="00C55C9C" w:rsidRDefault="00986F6C" w:rsidP="00C55C9C">
      <w:pPr>
        <w:spacing w:line="360" w:lineRule="auto"/>
        <w:jc w:val="both"/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>Na tym posiedzenie Komisji dobiegło końca</w:t>
      </w:r>
      <w:r w:rsidR="00292AF6" w:rsidRPr="0040613B">
        <w:rPr>
          <w:rFonts w:asciiTheme="minorHAnsi" w:hAnsiTheme="minorHAnsi" w:cstheme="minorHAnsi"/>
        </w:rPr>
        <w:t>, godz.</w:t>
      </w:r>
      <w:r w:rsidR="00767501" w:rsidRPr="0040613B">
        <w:rPr>
          <w:rFonts w:asciiTheme="minorHAnsi" w:hAnsiTheme="minorHAnsi" w:cstheme="minorHAnsi"/>
        </w:rPr>
        <w:t xml:space="preserve"> </w:t>
      </w:r>
      <w:r w:rsidR="00731858" w:rsidRPr="0040613B">
        <w:rPr>
          <w:rFonts w:asciiTheme="minorHAnsi" w:hAnsiTheme="minorHAnsi" w:cstheme="minorHAnsi"/>
        </w:rPr>
        <w:t>08:28.</w:t>
      </w:r>
    </w:p>
    <w:p w14:paraId="6DAE46C6" w14:textId="77777777" w:rsidR="00AE7CA3" w:rsidRDefault="00AE7CA3" w:rsidP="0040613B">
      <w:pPr>
        <w:spacing w:line="360" w:lineRule="auto"/>
        <w:ind w:firstLine="708"/>
        <w:jc w:val="right"/>
        <w:rPr>
          <w:rFonts w:asciiTheme="minorHAnsi" w:hAnsiTheme="minorHAnsi" w:cstheme="minorHAnsi"/>
          <w:b/>
          <w:bCs/>
        </w:rPr>
      </w:pPr>
    </w:p>
    <w:p w14:paraId="4CCEE7DD" w14:textId="77777777" w:rsidR="00AE7CA3" w:rsidRDefault="00AE7CA3" w:rsidP="0040613B">
      <w:pPr>
        <w:spacing w:line="360" w:lineRule="auto"/>
        <w:ind w:firstLine="708"/>
        <w:jc w:val="right"/>
        <w:rPr>
          <w:rFonts w:asciiTheme="minorHAnsi" w:hAnsiTheme="minorHAnsi" w:cstheme="minorHAnsi"/>
          <w:b/>
          <w:bCs/>
        </w:rPr>
      </w:pPr>
    </w:p>
    <w:p w14:paraId="31743DAA" w14:textId="51DE00BB" w:rsidR="009D00D7" w:rsidRPr="0040613B" w:rsidRDefault="009D00D7" w:rsidP="0040613B">
      <w:pPr>
        <w:spacing w:line="360" w:lineRule="auto"/>
        <w:ind w:firstLine="708"/>
        <w:jc w:val="right"/>
        <w:rPr>
          <w:rFonts w:asciiTheme="minorHAnsi" w:hAnsiTheme="minorHAnsi" w:cstheme="minorHAnsi"/>
          <w:b/>
          <w:bCs/>
        </w:rPr>
      </w:pPr>
      <w:r w:rsidRPr="0040613B">
        <w:rPr>
          <w:rFonts w:asciiTheme="minorHAnsi" w:hAnsiTheme="minorHAnsi" w:cstheme="minorHAnsi"/>
          <w:b/>
          <w:bCs/>
        </w:rPr>
        <w:t xml:space="preserve">Przewodniczący Komisji </w:t>
      </w:r>
    </w:p>
    <w:p w14:paraId="536E7866" w14:textId="77777777" w:rsidR="009D00D7" w:rsidRPr="0040613B" w:rsidRDefault="009D00D7" w:rsidP="0040613B">
      <w:pPr>
        <w:spacing w:line="360" w:lineRule="auto"/>
        <w:jc w:val="right"/>
        <w:rPr>
          <w:rFonts w:asciiTheme="minorHAnsi" w:hAnsiTheme="minorHAnsi" w:cstheme="minorHAnsi"/>
          <w:b/>
          <w:bCs/>
        </w:rPr>
      </w:pPr>
      <w:r w:rsidRPr="0040613B">
        <w:rPr>
          <w:rFonts w:asciiTheme="minorHAnsi" w:hAnsiTheme="minorHAnsi" w:cstheme="minorHAnsi"/>
          <w:b/>
          <w:bCs/>
        </w:rPr>
        <w:t xml:space="preserve">Działalności Gospodarczej, </w:t>
      </w:r>
    </w:p>
    <w:p w14:paraId="500DD27F" w14:textId="77777777" w:rsidR="009D00D7" w:rsidRPr="0040613B" w:rsidRDefault="009D00D7" w:rsidP="0040613B">
      <w:pPr>
        <w:spacing w:line="360" w:lineRule="auto"/>
        <w:jc w:val="right"/>
        <w:rPr>
          <w:rFonts w:asciiTheme="minorHAnsi" w:hAnsiTheme="minorHAnsi" w:cstheme="minorHAnsi"/>
          <w:b/>
          <w:bCs/>
        </w:rPr>
      </w:pPr>
      <w:r w:rsidRPr="0040613B">
        <w:rPr>
          <w:rFonts w:asciiTheme="minorHAnsi" w:hAnsiTheme="minorHAnsi" w:cstheme="minorHAnsi"/>
          <w:b/>
          <w:bCs/>
        </w:rPr>
        <w:t>Rolnictwa i Ochrony Środowiska</w:t>
      </w:r>
    </w:p>
    <w:p w14:paraId="564F00A3" w14:textId="237AAD3B" w:rsidR="00986F6C" w:rsidRPr="0040613B" w:rsidRDefault="009D00D7" w:rsidP="0040613B">
      <w:pPr>
        <w:spacing w:line="360" w:lineRule="auto"/>
        <w:jc w:val="right"/>
        <w:rPr>
          <w:rFonts w:asciiTheme="minorHAnsi" w:hAnsiTheme="minorHAnsi" w:cstheme="minorHAnsi"/>
          <w:b/>
          <w:bCs/>
        </w:rPr>
      </w:pPr>
      <w:r w:rsidRPr="0040613B">
        <w:rPr>
          <w:rFonts w:asciiTheme="minorHAnsi" w:hAnsiTheme="minorHAnsi" w:cstheme="minorHAnsi"/>
          <w:b/>
          <w:bCs/>
        </w:rPr>
        <w:t xml:space="preserve">Mateusz </w:t>
      </w:r>
      <w:proofErr w:type="spellStart"/>
      <w:r w:rsidRPr="0040613B">
        <w:rPr>
          <w:rFonts w:asciiTheme="minorHAnsi" w:hAnsiTheme="minorHAnsi" w:cstheme="minorHAnsi"/>
          <w:b/>
          <w:bCs/>
        </w:rPr>
        <w:t>Werbliński</w:t>
      </w:r>
      <w:proofErr w:type="spellEnd"/>
    </w:p>
    <w:p w14:paraId="0A55AC41" w14:textId="77777777" w:rsidR="004A681C" w:rsidRDefault="004A681C" w:rsidP="00C55C9C">
      <w:pPr>
        <w:rPr>
          <w:rFonts w:asciiTheme="minorHAnsi" w:hAnsiTheme="minorHAnsi" w:cstheme="minorHAnsi"/>
        </w:rPr>
      </w:pPr>
    </w:p>
    <w:p w14:paraId="2FD85CA2" w14:textId="2A834E0A" w:rsidR="00986F6C" w:rsidRPr="0040613B" w:rsidRDefault="00986F6C" w:rsidP="00C55C9C">
      <w:pPr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 xml:space="preserve">Protokołowała: </w:t>
      </w:r>
    </w:p>
    <w:p w14:paraId="1A669084" w14:textId="770FE80E" w:rsidR="00986F6C" w:rsidRPr="0040613B" w:rsidRDefault="00A422AB" w:rsidP="00C55C9C">
      <w:pPr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>Eliza Słowińska-Krawczyk</w:t>
      </w:r>
    </w:p>
    <w:p w14:paraId="21BD93C3" w14:textId="1E97C0BA" w:rsidR="00A82877" w:rsidRPr="0040613B" w:rsidRDefault="00986F6C" w:rsidP="00C55C9C">
      <w:pPr>
        <w:rPr>
          <w:rFonts w:asciiTheme="minorHAnsi" w:hAnsiTheme="minorHAnsi" w:cstheme="minorHAnsi"/>
        </w:rPr>
      </w:pPr>
      <w:r w:rsidRPr="0040613B">
        <w:rPr>
          <w:rFonts w:asciiTheme="minorHAnsi" w:hAnsiTheme="minorHAnsi" w:cstheme="minorHAnsi"/>
        </w:rPr>
        <w:t>inspektor ds. obsługi rady gminy</w:t>
      </w:r>
    </w:p>
    <w:sectPr w:rsidR="00A82877" w:rsidRPr="0040613B" w:rsidSect="003F78CA">
      <w:pgSz w:w="11906" w:h="16838"/>
      <w:pgMar w:top="1417" w:right="1417" w:bottom="22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F6C"/>
    <w:rsid w:val="00021EE4"/>
    <w:rsid w:val="0004194C"/>
    <w:rsid w:val="00044DBA"/>
    <w:rsid w:val="000960D4"/>
    <w:rsid w:val="000E5CA3"/>
    <w:rsid w:val="000F4248"/>
    <w:rsid w:val="001A3F10"/>
    <w:rsid w:val="001F7DAA"/>
    <w:rsid w:val="0020320B"/>
    <w:rsid w:val="00203695"/>
    <w:rsid w:val="00222867"/>
    <w:rsid w:val="00233EFA"/>
    <w:rsid w:val="002761CF"/>
    <w:rsid w:val="00290243"/>
    <w:rsid w:val="00292AF6"/>
    <w:rsid w:val="002E600E"/>
    <w:rsid w:val="00313C19"/>
    <w:rsid w:val="00335AE0"/>
    <w:rsid w:val="003969A9"/>
    <w:rsid w:val="003B7C5A"/>
    <w:rsid w:val="003D5C98"/>
    <w:rsid w:val="003E2999"/>
    <w:rsid w:val="003F78CA"/>
    <w:rsid w:val="0040613B"/>
    <w:rsid w:val="004248E1"/>
    <w:rsid w:val="00426034"/>
    <w:rsid w:val="00453B94"/>
    <w:rsid w:val="004A587F"/>
    <w:rsid w:val="004A681C"/>
    <w:rsid w:val="005019F1"/>
    <w:rsid w:val="00543FBD"/>
    <w:rsid w:val="00557F5F"/>
    <w:rsid w:val="00570DF1"/>
    <w:rsid w:val="005A444E"/>
    <w:rsid w:val="005C6628"/>
    <w:rsid w:val="005D2A3C"/>
    <w:rsid w:val="005F7FD2"/>
    <w:rsid w:val="0061766D"/>
    <w:rsid w:val="006403AC"/>
    <w:rsid w:val="0068560D"/>
    <w:rsid w:val="006D5C40"/>
    <w:rsid w:val="00731858"/>
    <w:rsid w:val="00731BB9"/>
    <w:rsid w:val="00767501"/>
    <w:rsid w:val="00797262"/>
    <w:rsid w:val="007C5EE3"/>
    <w:rsid w:val="007C63BE"/>
    <w:rsid w:val="00813ED8"/>
    <w:rsid w:val="0084568C"/>
    <w:rsid w:val="0085557F"/>
    <w:rsid w:val="008934D8"/>
    <w:rsid w:val="00894DDB"/>
    <w:rsid w:val="008A7138"/>
    <w:rsid w:val="00911909"/>
    <w:rsid w:val="00986F6C"/>
    <w:rsid w:val="00991F3A"/>
    <w:rsid w:val="009D00D7"/>
    <w:rsid w:val="00A422AB"/>
    <w:rsid w:val="00A76D0C"/>
    <w:rsid w:val="00A82877"/>
    <w:rsid w:val="00AD2D2E"/>
    <w:rsid w:val="00AE7CA3"/>
    <w:rsid w:val="00B648E8"/>
    <w:rsid w:val="00B81125"/>
    <w:rsid w:val="00B824FC"/>
    <w:rsid w:val="00BB50F6"/>
    <w:rsid w:val="00BC4FA3"/>
    <w:rsid w:val="00BD214E"/>
    <w:rsid w:val="00BE2ABC"/>
    <w:rsid w:val="00BF2066"/>
    <w:rsid w:val="00C55C9C"/>
    <w:rsid w:val="00CA534C"/>
    <w:rsid w:val="00CB4A07"/>
    <w:rsid w:val="00CC05CE"/>
    <w:rsid w:val="00CC64AE"/>
    <w:rsid w:val="00CE3903"/>
    <w:rsid w:val="00D6402A"/>
    <w:rsid w:val="00D667CD"/>
    <w:rsid w:val="00DC2497"/>
    <w:rsid w:val="00DC450F"/>
    <w:rsid w:val="00DC61FB"/>
    <w:rsid w:val="00DE166D"/>
    <w:rsid w:val="00DF67BE"/>
    <w:rsid w:val="00E002A8"/>
    <w:rsid w:val="00E555AF"/>
    <w:rsid w:val="00EF2BF9"/>
    <w:rsid w:val="00F06878"/>
    <w:rsid w:val="00F16111"/>
    <w:rsid w:val="00F323E8"/>
    <w:rsid w:val="00F45F3E"/>
    <w:rsid w:val="00F50773"/>
    <w:rsid w:val="00F94ED4"/>
    <w:rsid w:val="00F96ADE"/>
    <w:rsid w:val="00FA16E3"/>
    <w:rsid w:val="00FB351B"/>
    <w:rsid w:val="00FC3267"/>
    <w:rsid w:val="00FC75AA"/>
    <w:rsid w:val="00FE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C95BB"/>
  <w15:chartTrackingRefBased/>
  <w15:docId w15:val="{D3912B79-2BEB-425C-8EE9-0CEF4B974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3F10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86F6C"/>
    <w:pPr>
      <w:keepNext/>
      <w:keepLines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86F6C"/>
    <w:pPr>
      <w:keepNext/>
      <w:keepLines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86F6C"/>
    <w:pPr>
      <w:keepNext/>
      <w:keepLines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86F6C"/>
    <w:pPr>
      <w:keepNext/>
      <w:keepLines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86F6C"/>
    <w:pPr>
      <w:keepNext/>
      <w:keepLines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86F6C"/>
    <w:pPr>
      <w:keepNext/>
      <w:keepLines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86F6C"/>
    <w:pPr>
      <w:keepNext/>
      <w:keepLines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86F6C"/>
    <w:pPr>
      <w:keepNext/>
      <w:keepLines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86F6C"/>
    <w:pPr>
      <w:keepNext/>
      <w:keepLines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86F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86F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86F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86F6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86F6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86F6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86F6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86F6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86F6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86F6C"/>
    <w:pPr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86F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86F6C"/>
    <w:pPr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86F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86F6C"/>
    <w:pPr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86F6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86F6C"/>
    <w:pPr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86F6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86F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86F6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86F6C"/>
    <w:rPr>
      <w:b/>
      <w:bCs/>
      <w:smallCaps/>
      <w:color w:val="2F5496" w:themeColor="accent1" w:themeShade="BF"/>
      <w:spacing w:val="5"/>
    </w:rPr>
  </w:style>
  <w:style w:type="paragraph" w:customStyle="1" w:styleId="x12ofw9d">
    <w:name w:val="x12ofw9d"/>
    <w:basedOn w:val="Normalny"/>
    <w:rsid w:val="0068560D"/>
    <w:pP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1846</Words>
  <Characters>11077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 Gminy</dc:creator>
  <cp:keywords/>
  <dc:description/>
  <cp:lastModifiedBy>Rada Gminy</cp:lastModifiedBy>
  <cp:revision>2</cp:revision>
  <cp:lastPrinted>2026-10-23T11:55:00Z</cp:lastPrinted>
  <dcterms:created xsi:type="dcterms:W3CDTF">2026-10-23T11:58:00Z</dcterms:created>
  <dcterms:modified xsi:type="dcterms:W3CDTF">2026-10-23T11:58:00Z</dcterms:modified>
</cp:coreProperties>
</file>