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98C69" w14:textId="42AD7A40" w:rsidR="009E53D6" w:rsidRPr="009E53D6" w:rsidRDefault="009E53D6" w:rsidP="00E42921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Protokół Nr </w:t>
      </w:r>
      <w:r w:rsidR="00D5755E">
        <w:rPr>
          <w:rFonts w:cstheme="minorHAnsi"/>
          <w:b/>
          <w:bCs/>
          <w:sz w:val="24"/>
          <w:szCs w:val="24"/>
        </w:rPr>
        <w:t>37</w:t>
      </w:r>
    </w:p>
    <w:p w14:paraId="555C6E63" w14:textId="77777777" w:rsidR="009E53D6" w:rsidRPr="009E53D6" w:rsidRDefault="009E53D6" w:rsidP="00E42921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>z posiedzenia Komisji Statutowo-Prawnej, Budżetu i Finansów</w:t>
      </w:r>
    </w:p>
    <w:p w14:paraId="5603A86D" w14:textId="39B2FA9B" w:rsidR="009E53D6" w:rsidRPr="009E53D6" w:rsidRDefault="009E53D6" w:rsidP="00E42921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>z dnia</w:t>
      </w:r>
      <w:r w:rsidRPr="005C3148">
        <w:rPr>
          <w:rFonts w:cstheme="minorHAnsi"/>
          <w:b/>
          <w:bCs/>
          <w:sz w:val="24"/>
          <w:szCs w:val="24"/>
        </w:rPr>
        <w:t xml:space="preserve"> 2</w:t>
      </w:r>
      <w:r w:rsidR="00D5755E">
        <w:rPr>
          <w:rFonts w:cstheme="minorHAnsi"/>
          <w:b/>
          <w:bCs/>
          <w:sz w:val="24"/>
          <w:szCs w:val="24"/>
        </w:rPr>
        <w:t>2 października</w:t>
      </w:r>
      <w:r w:rsidRPr="009E53D6">
        <w:rPr>
          <w:rFonts w:cstheme="minorHAnsi"/>
          <w:b/>
          <w:bCs/>
          <w:sz w:val="24"/>
          <w:szCs w:val="24"/>
        </w:rPr>
        <w:t xml:space="preserve"> 202</w:t>
      </w:r>
      <w:r w:rsidRPr="005C3148">
        <w:rPr>
          <w:rFonts w:cstheme="minorHAnsi"/>
          <w:b/>
          <w:bCs/>
          <w:sz w:val="24"/>
          <w:szCs w:val="24"/>
        </w:rPr>
        <w:t xml:space="preserve">6 </w:t>
      </w:r>
      <w:r w:rsidRPr="009E53D6">
        <w:rPr>
          <w:rFonts w:cstheme="minorHAnsi"/>
          <w:b/>
          <w:bCs/>
          <w:sz w:val="24"/>
          <w:szCs w:val="24"/>
        </w:rPr>
        <w:t xml:space="preserve">r. godz. </w:t>
      </w:r>
      <w:r w:rsidR="00D5755E">
        <w:rPr>
          <w:rFonts w:cstheme="minorHAnsi"/>
          <w:b/>
          <w:bCs/>
          <w:sz w:val="24"/>
          <w:szCs w:val="24"/>
        </w:rPr>
        <w:t>07:15</w:t>
      </w:r>
    </w:p>
    <w:p w14:paraId="65613CFB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</w:p>
    <w:p w14:paraId="5E6D4BCA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  <w:u w:val="single"/>
        </w:rPr>
      </w:pPr>
      <w:r w:rsidRPr="009E53D6">
        <w:rPr>
          <w:rFonts w:cstheme="minorHAnsi"/>
          <w:sz w:val="24"/>
          <w:szCs w:val="24"/>
          <w:u w:val="single"/>
        </w:rPr>
        <w:t>Komisja spotkała się w następującym składzie:</w:t>
      </w:r>
    </w:p>
    <w:p w14:paraId="22015FB9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1.</w:t>
      </w:r>
      <w:r w:rsidRPr="009E53D6">
        <w:rPr>
          <w:rFonts w:cstheme="minorHAnsi"/>
          <w:sz w:val="24"/>
          <w:szCs w:val="24"/>
        </w:rPr>
        <w:tab/>
        <w:t xml:space="preserve">Edyta Błaszczak – Przewodnicząca Komisji </w:t>
      </w:r>
    </w:p>
    <w:p w14:paraId="29C1FFCB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2.</w:t>
      </w:r>
      <w:r w:rsidRPr="009E53D6">
        <w:rPr>
          <w:rFonts w:cstheme="minorHAnsi"/>
          <w:sz w:val="24"/>
          <w:szCs w:val="24"/>
        </w:rPr>
        <w:tab/>
        <w:t>Krystyna Kroll-</w:t>
      </w:r>
      <w:proofErr w:type="spellStart"/>
      <w:r w:rsidRPr="009E53D6">
        <w:rPr>
          <w:rFonts w:cstheme="minorHAnsi"/>
          <w:sz w:val="24"/>
          <w:szCs w:val="24"/>
        </w:rPr>
        <w:t>Chilomer</w:t>
      </w:r>
      <w:proofErr w:type="spellEnd"/>
    </w:p>
    <w:p w14:paraId="127EE272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3.</w:t>
      </w:r>
      <w:r w:rsidRPr="009E53D6">
        <w:rPr>
          <w:rFonts w:cstheme="minorHAnsi"/>
          <w:sz w:val="24"/>
          <w:szCs w:val="24"/>
        </w:rPr>
        <w:tab/>
        <w:t>Marek Kubiak</w:t>
      </w:r>
    </w:p>
    <w:p w14:paraId="28C1DEC5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4.</w:t>
      </w:r>
      <w:r w:rsidRPr="009E53D6">
        <w:rPr>
          <w:rFonts w:cstheme="minorHAnsi"/>
          <w:sz w:val="24"/>
          <w:szCs w:val="24"/>
        </w:rPr>
        <w:tab/>
        <w:t xml:space="preserve">Mateusz </w:t>
      </w:r>
      <w:proofErr w:type="spellStart"/>
      <w:r w:rsidRPr="009E53D6">
        <w:rPr>
          <w:rFonts w:cstheme="minorHAnsi"/>
          <w:sz w:val="24"/>
          <w:szCs w:val="24"/>
        </w:rPr>
        <w:t>Werbliński</w:t>
      </w:r>
      <w:proofErr w:type="spellEnd"/>
    </w:p>
    <w:p w14:paraId="308BFD9D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5.</w:t>
      </w:r>
      <w:r w:rsidRPr="009E53D6">
        <w:rPr>
          <w:rFonts w:cstheme="minorHAnsi"/>
          <w:sz w:val="24"/>
          <w:szCs w:val="24"/>
        </w:rPr>
        <w:tab/>
        <w:t>Piotr Wiśniewski</w:t>
      </w:r>
    </w:p>
    <w:p w14:paraId="5E7148BA" w14:textId="4FBB03C9" w:rsidR="00832F08" w:rsidRDefault="00066D4A" w:rsidP="00E42921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="009E53D6" w:rsidRPr="009E53D6">
        <w:rPr>
          <w:rFonts w:cstheme="minorHAnsi"/>
          <w:sz w:val="24"/>
          <w:szCs w:val="24"/>
        </w:rPr>
        <w:t>.</w:t>
      </w:r>
      <w:r w:rsidR="009E53D6" w:rsidRPr="009E53D6">
        <w:rPr>
          <w:rFonts w:cstheme="minorHAnsi"/>
          <w:sz w:val="24"/>
          <w:szCs w:val="24"/>
        </w:rPr>
        <w:tab/>
        <w:t xml:space="preserve">Karolina </w:t>
      </w:r>
      <w:proofErr w:type="spellStart"/>
      <w:r w:rsidR="009E53D6" w:rsidRPr="009E53D6">
        <w:rPr>
          <w:rFonts w:cstheme="minorHAnsi"/>
          <w:sz w:val="24"/>
          <w:szCs w:val="24"/>
        </w:rPr>
        <w:t>Kuster</w:t>
      </w:r>
      <w:proofErr w:type="spellEnd"/>
    </w:p>
    <w:p w14:paraId="48BC8BC9" w14:textId="24FF4103" w:rsidR="00D5755E" w:rsidRDefault="00D5755E" w:rsidP="00E42921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7.          Marian Adamski</w:t>
      </w:r>
    </w:p>
    <w:p w14:paraId="5DA075B5" w14:textId="77777777" w:rsidR="00D5755E" w:rsidRDefault="00D5755E" w:rsidP="00E42921">
      <w:pPr>
        <w:spacing w:after="0" w:line="360" w:lineRule="auto"/>
        <w:rPr>
          <w:rFonts w:cstheme="minorHAnsi"/>
          <w:sz w:val="24"/>
          <w:szCs w:val="24"/>
        </w:rPr>
      </w:pPr>
    </w:p>
    <w:p w14:paraId="2ADA018C" w14:textId="7D021FE4" w:rsid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 w:rsidRPr="009E53D6">
        <w:rPr>
          <w:rFonts w:cstheme="minorHAnsi"/>
          <w:sz w:val="24"/>
          <w:szCs w:val="24"/>
          <w:u w:val="single"/>
        </w:rPr>
        <w:t>Goście:</w:t>
      </w:r>
      <w:r w:rsidR="00F7261C">
        <w:rPr>
          <w:rFonts w:cstheme="minorHAnsi"/>
          <w:sz w:val="24"/>
          <w:szCs w:val="24"/>
          <w:u w:val="single"/>
        </w:rPr>
        <w:t xml:space="preserve"> </w:t>
      </w:r>
    </w:p>
    <w:p w14:paraId="531D464B" w14:textId="71A47169" w:rsidR="00F7261C" w:rsidRPr="00F7261C" w:rsidRDefault="00F7261C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F7261C">
        <w:rPr>
          <w:rFonts w:cstheme="minorHAnsi"/>
          <w:sz w:val="24"/>
          <w:szCs w:val="24"/>
        </w:rPr>
        <w:t>Pan Radny Klaudiusz Lipiński</w:t>
      </w:r>
      <w:r w:rsidR="007D3F3F">
        <w:rPr>
          <w:rFonts w:cstheme="minorHAnsi"/>
          <w:sz w:val="24"/>
          <w:szCs w:val="24"/>
        </w:rPr>
        <w:t xml:space="preserve">, Pani Magdalena Pawłowska </w:t>
      </w:r>
      <w:r w:rsidR="007D3F3F" w:rsidRPr="007D3F3F">
        <w:rPr>
          <w:rFonts w:cstheme="minorHAnsi"/>
          <w:sz w:val="24"/>
          <w:szCs w:val="24"/>
        </w:rPr>
        <w:t>Pełnomocnik Wójta Gminy Komorniki ds. realizacji Gminnego Programu Profilaktyki i Rozwiązywania Problemów Alkoholowych oraz Przeciwdziałania Narkomanii</w:t>
      </w:r>
      <w:r w:rsidR="007D3F3F">
        <w:rPr>
          <w:rFonts w:cstheme="minorHAnsi"/>
          <w:sz w:val="24"/>
          <w:szCs w:val="24"/>
        </w:rPr>
        <w:t>.</w:t>
      </w:r>
      <w:r w:rsidR="007D3F3F">
        <w:rPr>
          <w:rFonts w:cstheme="minorHAnsi"/>
          <w:sz w:val="24"/>
          <w:szCs w:val="24"/>
        </w:rPr>
        <w:tab/>
      </w:r>
      <w:r w:rsidR="007D3F3F" w:rsidRPr="007D3F3F">
        <w:rPr>
          <w:rFonts w:cstheme="minorHAnsi"/>
          <w:sz w:val="24"/>
          <w:szCs w:val="24"/>
        </w:rPr>
        <w:br/>
      </w:r>
    </w:p>
    <w:p w14:paraId="5C7DFF56" w14:textId="26A295FB" w:rsidR="009E53D6" w:rsidRP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Dnia </w:t>
      </w:r>
      <w:r w:rsidR="001601B5" w:rsidRPr="005C3148">
        <w:rPr>
          <w:rFonts w:cstheme="minorHAnsi"/>
          <w:sz w:val="24"/>
          <w:szCs w:val="24"/>
        </w:rPr>
        <w:t>2</w:t>
      </w:r>
      <w:r w:rsidR="00D5755E">
        <w:rPr>
          <w:rFonts w:cstheme="minorHAnsi"/>
          <w:sz w:val="24"/>
          <w:szCs w:val="24"/>
        </w:rPr>
        <w:t>2 października</w:t>
      </w:r>
      <w:r w:rsidRPr="009E53D6">
        <w:rPr>
          <w:rFonts w:cstheme="minorHAnsi"/>
          <w:sz w:val="24"/>
          <w:szCs w:val="24"/>
        </w:rPr>
        <w:t xml:space="preserve"> 202</w:t>
      </w:r>
      <w:r w:rsidR="001601B5" w:rsidRPr="005C3148">
        <w:rPr>
          <w:rFonts w:cstheme="minorHAnsi"/>
          <w:sz w:val="24"/>
          <w:szCs w:val="24"/>
        </w:rPr>
        <w:t xml:space="preserve">6 </w:t>
      </w:r>
      <w:r w:rsidRPr="009E53D6">
        <w:rPr>
          <w:rFonts w:cstheme="minorHAnsi"/>
          <w:sz w:val="24"/>
          <w:szCs w:val="24"/>
        </w:rPr>
        <w:t>r. o godz.</w:t>
      </w:r>
      <w:r w:rsidR="00066D4A">
        <w:rPr>
          <w:rFonts w:cstheme="minorHAnsi"/>
          <w:sz w:val="24"/>
          <w:szCs w:val="24"/>
        </w:rPr>
        <w:t xml:space="preserve"> </w:t>
      </w:r>
      <w:r w:rsidR="00D5755E">
        <w:rPr>
          <w:rFonts w:cstheme="minorHAnsi"/>
          <w:sz w:val="24"/>
          <w:szCs w:val="24"/>
        </w:rPr>
        <w:t>07:15</w:t>
      </w:r>
      <w:r w:rsidR="001601B5" w:rsidRPr="005C3148">
        <w:rPr>
          <w:rFonts w:cstheme="minorHAnsi"/>
          <w:sz w:val="24"/>
          <w:szCs w:val="24"/>
        </w:rPr>
        <w:t xml:space="preserve"> </w:t>
      </w:r>
      <w:r w:rsidRPr="009E53D6">
        <w:rPr>
          <w:rFonts w:cstheme="minorHAnsi"/>
          <w:sz w:val="24"/>
          <w:szCs w:val="24"/>
        </w:rPr>
        <w:t xml:space="preserve">członkowie Komisji Statutowo-Prawnej, Budżetu                             i Finansów brali udział w posiedzeniu. </w:t>
      </w:r>
    </w:p>
    <w:p w14:paraId="68B976EF" w14:textId="77777777" w:rsidR="009E53D6" w:rsidRP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Przewodnicząca Komisji radna Edyta Błaszczak sprawdziła obecność członków komisji. </w:t>
      </w:r>
    </w:p>
    <w:p w14:paraId="2E148FDC" w14:textId="5415FC01" w:rsidR="009E53D6" w:rsidRP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W posiedzeniu komisji bierze udział </w:t>
      </w:r>
      <w:r w:rsidR="00341A3D" w:rsidRPr="00642AD5">
        <w:rPr>
          <w:rFonts w:cstheme="minorHAnsi"/>
          <w:b/>
          <w:bCs/>
          <w:sz w:val="24"/>
          <w:szCs w:val="24"/>
        </w:rPr>
        <w:t>7</w:t>
      </w:r>
      <w:r w:rsidRPr="009E53D6">
        <w:rPr>
          <w:rFonts w:cstheme="minorHAnsi"/>
          <w:sz w:val="24"/>
          <w:szCs w:val="24"/>
        </w:rPr>
        <w:t xml:space="preserve"> członków komisji.</w:t>
      </w:r>
    </w:p>
    <w:p w14:paraId="65DFA703" w14:textId="1911A898" w:rsidR="009E53D6" w:rsidRP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Komisja przystąpiła do zaopiniowania projektów uchwał na X</w:t>
      </w:r>
      <w:r w:rsidR="00D5755E">
        <w:rPr>
          <w:rFonts w:cstheme="minorHAnsi"/>
          <w:sz w:val="24"/>
          <w:szCs w:val="24"/>
        </w:rPr>
        <w:t>LI</w:t>
      </w:r>
      <w:r w:rsidRPr="009E53D6">
        <w:rPr>
          <w:rFonts w:cstheme="minorHAnsi"/>
          <w:sz w:val="24"/>
          <w:szCs w:val="24"/>
        </w:rPr>
        <w:t xml:space="preserve"> sesję Rady Gminy Komorniki zwołaną na dzień </w:t>
      </w:r>
      <w:r w:rsidR="001601B5" w:rsidRPr="005C3148">
        <w:rPr>
          <w:rFonts w:cstheme="minorHAnsi"/>
          <w:sz w:val="24"/>
          <w:szCs w:val="24"/>
        </w:rPr>
        <w:t>2</w:t>
      </w:r>
      <w:r w:rsidR="005C3148">
        <w:rPr>
          <w:rFonts w:cstheme="minorHAnsi"/>
          <w:sz w:val="24"/>
          <w:szCs w:val="24"/>
        </w:rPr>
        <w:t>6</w:t>
      </w:r>
      <w:r w:rsidR="001601B5" w:rsidRPr="005C3148">
        <w:rPr>
          <w:rFonts w:cstheme="minorHAnsi"/>
          <w:sz w:val="24"/>
          <w:szCs w:val="24"/>
        </w:rPr>
        <w:t xml:space="preserve"> </w:t>
      </w:r>
      <w:r w:rsidR="00D5755E">
        <w:rPr>
          <w:rFonts w:cstheme="minorHAnsi"/>
          <w:sz w:val="24"/>
          <w:szCs w:val="24"/>
        </w:rPr>
        <w:t>października</w:t>
      </w:r>
      <w:r w:rsidRPr="009E53D6">
        <w:rPr>
          <w:rFonts w:cstheme="minorHAnsi"/>
          <w:sz w:val="24"/>
          <w:szCs w:val="24"/>
        </w:rPr>
        <w:t xml:space="preserve"> 202</w:t>
      </w:r>
      <w:r w:rsidR="005C3148">
        <w:rPr>
          <w:rFonts w:cstheme="minorHAnsi"/>
          <w:sz w:val="24"/>
          <w:szCs w:val="24"/>
        </w:rPr>
        <w:t>6</w:t>
      </w:r>
      <w:r w:rsidRPr="009E53D6">
        <w:rPr>
          <w:rFonts w:cstheme="minorHAnsi"/>
          <w:sz w:val="24"/>
          <w:szCs w:val="24"/>
        </w:rPr>
        <w:t xml:space="preserve">r. </w:t>
      </w:r>
    </w:p>
    <w:p w14:paraId="501711DA" w14:textId="77777777" w:rsidR="009E53D6" w:rsidRP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Członkowie komisji przystąpili do zaopiniowania projektów uchwał:</w:t>
      </w:r>
    </w:p>
    <w:p w14:paraId="2014CA63" w14:textId="77777777" w:rsidR="009E53D6" w:rsidRP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840C7F5" w14:textId="155BB429" w:rsidR="00D5755E" w:rsidRPr="00D5755E" w:rsidRDefault="009E53D6" w:rsidP="00473AED">
      <w:pPr>
        <w:spacing w:after="0" w:line="360" w:lineRule="auto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9E53D6">
        <w:rPr>
          <w:rFonts w:cstheme="minorHAnsi"/>
          <w:b/>
          <w:bCs/>
          <w:sz w:val="24"/>
          <w:szCs w:val="24"/>
        </w:rPr>
        <w:t>Ad 1.</w:t>
      </w:r>
      <w:r w:rsidRPr="009E53D6">
        <w:rPr>
          <w:rFonts w:cstheme="minorHAnsi"/>
          <w:sz w:val="24"/>
          <w:szCs w:val="24"/>
        </w:rPr>
        <w:t xml:space="preserve"> </w:t>
      </w:r>
      <w:r w:rsidR="00642AD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W</w:t>
      </w:r>
      <w:r w:rsidR="00D5755E" w:rsidRPr="00D5755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sprawie udzielenia pomocy finansowej w formie dotacji celowej Powiatowi Poznańskiemu na pokrycie kosztów zlecenia wykonywania zadań izby wytrzeźwień</w:t>
      </w:r>
      <w:r w:rsidR="00642AD5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.</w:t>
      </w:r>
    </w:p>
    <w:p w14:paraId="4EA06968" w14:textId="63B3B728" w:rsidR="009E53D6" w:rsidRP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Projekt uchwały omówiła Pani </w:t>
      </w:r>
      <w:r w:rsidR="00D5755E">
        <w:rPr>
          <w:rFonts w:cstheme="minorHAnsi"/>
          <w:sz w:val="24"/>
          <w:szCs w:val="24"/>
        </w:rPr>
        <w:t>Magdalena Pawłowska</w:t>
      </w:r>
      <w:r w:rsidR="007D3F3F">
        <w:rPr>
          <w:rFonts w:cstheme="minorHAnsi"/>
          <w:sz w:val="24"/>
          <w:szCs w:val="24"/>
        </w:rPr>
        <w:t xml:space="preserve"> </w:t>
      </w:r>
      <w:r w:rsidR="007D3F3F" w:rsidRPr="007D3F3F">
        <w:rPr>
          <w:rFonts w:cstheme="minorHAnsi"/>
          <w:sz w:val="24"/>
          <w:szCs w:val="24"/>
        </w:rPr>
        <w:t>Pełnomocnik Wójta Gminy Komorniki ds. realizacji Gminnego Programu Profilaktyki i Rozwiązywania Problemów Alkoholowych oraz Przeciwdziałania Narkomanii</w:t>
      </w:r>
      <w:r w:rsidR="007D3F3F">
        <w:rPr>
          <w:rFonts w:cstheme="minorHAnsi"/>
          <w:sz w:val="24"/>
          <w:szCs w:val="24"/>
        </w:rPr>
        <w:t>.</w:t>
      </w:r>
      <w:r w:rsidR="007D3F3F">
        <w:rPr>
          <w:rFonts w:cstheme="minorHAnsi"/>
          <w:sz w:val="24"/>
          <w:szCs w:val="24"/>
        </w:rPr>
        <w:tab/>
      </w:r>
      <w:r w:rsidR="007D3F3F" w:rsidRPr="007D3F3F">
        <w:rPr>
          <w:rFonts w:cstheme="minorHAnsi"/>
          <w:sz w:val="24"/>
          <w:szCs w:val="24"/>
        </w:rPr>
        <w:br/>
      </w:r>
    </w:p>
    <w:p w14:paraId="7AF88FAC" w14:textId="77777777" w:rsidR="009E53D6" w:rsidRP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 w:rsidRPr="009E53D6">
        <w:rPr>
          <w:rFonts w:cstheme="minorHAnsi"/>
          <w:sz w:val="24"/>
          <w:szCs w:val="24"/>
          <w:u w:val="single"/>
        </w:rPr>
        <w:lastRenderedPageBreak/>
        <w:t>Tekst uzasadnienia brzmi następująco:</w:t>
      </w:r>
    </w:p>
    <w:p w14:paraId="2E4AF21B" w14:textId="5E8CD7D3" w:rsidR="00D5755E" w:rsidRPr="00D5755E" w:rsidRDefault="00D5755E" w:rsidP="00473AED">
      <w:pPr>
        <w:spacing w:after="0" w:line="360" w:lineRule="auto"/>
        <w:jc w:val="both"/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D5755E"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  <w:t>Zgodnie z art. 220 ust. 1 ustawy z dnia 27 sierpnia 2009 r. o finansach publicznych (tj. Dz. U. z 2025 r. poz. 1483 ze zm.) z budżetu gminy może być udzielana pomoc finansowa innym jednostkom samorządu terytorialnego w formie dotacji celowej.</w:t>
      </w:r>
      <w:r w:rsidR="000839B0"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Pr="00D5755E"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  <w:t>Zadaniem izby wytrzeźwień jest przeciwdziałanie negatywnym skutkom nadużywania alkoholu oraz zapewnienie miejsca do bezpiecznego trzeźwienia osobom pozostającym pod wpływem alkoholu. W 2025 r. do izby wytrzeźwień przewieziono 87 osób, a w I półroczu 2026 r. 61 osób z terenu Gminy Komorniki.</w:t>
      </w:r>
    </w:p>
    <w:p w14:paraId="2E69DDBC" w14:textId="3791B5FA" w:rsidR="00D5755E" w:rsidRDefault="00D5755E" w:rsidP="00473AED">
      <w:pPr>
        <w:spacing w:after="0" w:line="360" w:lineRule="auto"/>
        <w:jc w:val="both"/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D5755E"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  <w:t>W celu zapewnienia ochrony życia i zdrowia, w związku z aktualnym brakiem izby wytrzeźwień na terenie Gminy Komorniki, w budżecie na 2027 r. zabezpieczone zostaną środki na pomoc finansową dla Powiatu Poznańskiego z przeznaczeniem na zlecenie wykonania zadań izby wytrzeźwień.</w:t>
      </w:r>
      <w:r w:rsidR="000839B0"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Pr="00D5755E"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  <w:t>Brak takiego działania spowoduje, że mieszkańcy Gminy Komorniki nie będą</w:t>
      </w:r>
      <w:r w:rsidR="00FB6C0E"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Pr="00D5755E"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  <w:t>mieli zapewnionej możliwości korzystania z izby wytrzeźwień, których pozostawienie bez opieki może zagrażać ich życiu i zdrowiu, dlatego celowym jest podjęcie przedmiotowej uchwały.</w:t>
      </w:r>
    </w:p>
    <w:p w14:paraId="045D5DDD" w14:textId="77777777" w:rsidR="00642AD5" w:rsidRDefault="00642AD5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8FDB99C" w14:textId="7A1B4CC7" w:rsid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Przewodnicząca komisji Pani Edyta Błaszczak zapytała radnych, czy mają pytania. </w:t>
      </w:r>
    </w:p>
    <w:p w14:paraId="35939D5E" w14:textId="6D3E8D64" w:rsidR="007D3F3F" w:rsidRDefault="007D3F3F" w:rsidP="00473AED">
      <w:pPr>
        <w:spacing w:after="0" w:line="360" w:lineRule="auto"/>
        <w:jc w:val="both"/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</w:pPr>
      <w:r w:rsidRPr="007D3F3F"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  <w:t xml:space="preserve">Pan Radny Piotr Wiśniewski zaproponował przeprowadzenie rozmów z przedstawicielami odpowiednich służb w celu omówienia kwestii związanych z kosztami przewożenia osób nietrzeźwych do izby wytrzeźwień. Zwrócił uwagę na potrzebę rozważenia możliwości indywidualnej oceny stanu danej osoby, w tym poziomu alkoholu we krwi oraz jej zachowania, tak aby każdorazowo podejmować decyzję o przewiezieniu do izby wytrzeźwień w sposób adekwatny do sytuacji. Podkreślił, że warto przeanalizować, czy w każdym przypadku takie rozwiązanie jest konieczne, mając na uwadze zarówno bezpieczeństwo osób, jak </w:t>
      </w:r>
      <w:r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</w:t>
      </w:r>
      <w:r w:rsidRPr="007D3F3F"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  <w:t>i racjonalizację ponoszonych kosztów.</w:t>
      </w:r>
    </w:p>
    <w:p w14:paraId="08781DBC" w14:textId="77777777" w:rsidR="00642AD5" w:rsidRDefault="00642AD5" w:rsidP="00473AED">
      <w:pPr>
        <w:spacing w:after="0" w:line="360" w:lineRule="auto"/>
        <w:jc w:val="both"/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</w:pPr>
    </w:p>
    <w:p w14:paraId="63524776" w14:textId="0CE6AC99" w:rsidR="007D3F3F" w:rsidRDefault="007D3F3F" w:rsidP="00473AED">
      <w:pPr>
        <w:spacing w:after="0" w:line="360" w:lineRule="auto"/>
        <w:jc w:val="both"/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  <w:t xml:space="preserve">Pan Radny Marek Kubiak wskazał, że </w:t>
      </w:r>
      <w:r w:rsidR="00607E91">
        <w:rPr>
          <w:rFonts w:eastAsia="Times New Roman" w:cstheme="minorHAnsi"/>
          <w:bCs/>
          <w:iCs/>
          <w:kern w:val="0"/>
          <w:sz w:val="24"/>
          <w:szCs w:val="24"/>
          <w:lang w:eastAsia="pl-PL"/>
          <w14:ligatures w14:val="none"/>
        </w:rPr>
        <w:t xml:space="preserve">posiada wiedzę, iż Straż Gminna analizuje każdy przypadek osoby trzeźwej indywidualnie, nie przewozi od razu do izby wytrzeźwień. </w:t>
      </w:r>
    </w:p>
    <w:p w14:paraId="034229AC" w14:textId="77777777" w:rsidR="00642AD5" w:rsidRDefault="00642AD5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CC2A574" w14:textId="619941CF" w:rsidR="009E53D6" w:rsidRP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Następnie członkowie Komisji przystąpili do głosowania nad ww. projektem uchwały, każdy z radnych wypowiedział się czy jest za, przeciw czy się wstrzymuje:</w:t>
      </w:r>
    </w:p>
    <w:p w14:paraId="52524E2C" w14:textId="2028238F" w:rsidR="009E53D6" w:rsidRP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Za </w:t>
      </w:r>
      <w:r w:rsidRPr="009E53D6">
        <w:rPr>
          <w:rFonts w:cstheme="minorHAnsi"/>
          <w:sz w:val="24"/>
          <w:szCs w:val="24"/>
        </w:rPr>
        <w:t xml:space="preserve">– </w:t>
      </w:r>
      <w:r w:rsidR="00341A3D">
        <w:rPr>
          <w:rFonts w:cstheme="minorHAnsi"/>
          <w:b/>
          <w:bCs/>
          <w:sz w:val="24"/>
          <w:szCs w:val="24"/>
        </w:rPr>
        <w:t>7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3A8DD1B7" w14:textId="7C74698E" w:rsidR="009E53D6" w:rsidRP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>Przeciw</w:t>
      </w:r>
      <w:r w:rsidRPr="009E53D6">
        <w:rPr>
          <w:rFonts w:cstheme="minorHAnsi"/>
          <w:sz w:val="24"/>
          <w:szCs w:val="24"/>
        </w:rPr>
        <w:t xml:space="preserve"> –</w:t>
      </w:r>
      <w:r w:rsidR="00066D4A">
        <w:rPr>
          <w:rFonts w:cstheme="minorHAnsi"/>
          <w:sz w:val="24"/>
          <w:szCs w:val="24"/>
        </w:rPr>
        <w:t xml:space="preserve"> </w:t>
      </w:r>
      <w:r w:rsidRPr="009E53D6">
        <w:rPr>
          <w:rFonts w:cstheme="minorHAnsi"/>
          <w:b/>
          <w:bCs/>
          <w:sz w:val="24"/>
          <w:szCs w:val="24"/>
        </w:rPr>
        <w:t>0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6DB32A40" w14:textId="09FDD69F" w:rsidR="009E53D6" w:rsidRP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lastRenderedPageBreak/>
        <w:t>Wstrzymało się</w:t>
      </w:r>
      <w:r w:rsidRPr="009E53D6">
        <w:rPr>
          <w:rFonts w:cstheme="minorHAnsi"/>
          <w:sz w:val="24"/>
          <w:szCs w:val="24"/>
        </w:rPr>
        <w:t xml:space="preserve">  – </w:t>
      </w:r>
      <w:r w:rsidR="00066D4A">
        <w:rPr>
          <w:rFonts w:cstheme="minorHAnsi"/>
          <w:b/>
          <w:bCs/>
          <w:sz w:val="24"/>
          <w:szCs w:val="24"/>
        </w:rPr>
        <w:t>0</w:t>
      </w:r>
    </w:p>
    <w:p w14:paraId="0D68D21D" w14:textId="45B8423E" w:rsidR="009E53D6" w:rsidRP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Komisja pozytywnie zagłosowała za podjęciem projektu uchwały do obrad X</w:t>
      </w:r>
      <w:r w:rsidR="00D5755E">
        <w:rPr>
          <w:rFonts w:cstheme="minorHAnsi"/>
          <w:sz w:val="24"/>
          <w:szCs w:val="24"/>
        </w:rPr>
        <w:t>LI</w:t>
      </w:r>
      <w:r w:rsidRPr="009E53D6">
        <w:rPr>
          <w:rFonts w:cstheme="minorHAnsi"/>
          <w:sz w:val="24"/>
          <w:szCs w:val="24"/>
        </w:rPr>
        <w:t xml:space="preserve"> sesji Rady Gminy Komorniki.</w:t>
      </w:r>
    </w:p>
    <w:p w14:paraId="09515591" w14:textId="77777777" w:rsidR="009E53D6" w:rsidRPr="009E53D6" w:rsidRDefault="009E53D6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735F264" w14:textId="38C9F9E8" w:rsidR="00D5755E" w:rsidRPr="00D5755E" w:rsidRDefault="00CA119E" w:rsidP="00473AED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CA119E">
        <w:rPr>
          <w:rFonts w:cstheme="minorHAnsi"/>
          <w:b/>
          <w:bCs/>
          <w:sz w:val="24"/>
          <w:szCs w:val="24"/>
        </w:rPr>
        <w:t xml:space="preserve">Ad. </w:t>
      </w:r>
      <w:r w:rsidR="00F06B37">
        <w:rPr>
          <w:rFonts w:cstheme="minorHAnsi"/>
          <w:b/>
          <w:bCs/>
          <w:sz w:val="24"/>
          <w:szCs w:val="24"/>
        </w:rPr>
        <w:t>2</w:t>
      </w:r>
      <w:r w:rsidRPr="00CA119E">
        <w:rPr>
          <w:rFonts w:cstheme="minorHAnsi"/>
          <w:b/>
          <w:bCs/>
          <w:sz w:val="24"/>
          <w:szCs w:val="24"/>
        </w:rPr>
        <w:t xml:space="preserve"> </w:t>
      </w:r>
      <w:r w:rsidR="006A1102">
        <w:rPr>
          <w:rFonts w:cstheme="minorHAnsi"/>
          <w:b/>
          <w:bCs/>
          <w:sz w:val="24"/>
          <w:szCs w:val="24"/>
        </w:rPr>
        <w:t>W</w:t>
      </w:r>
      <w:r w:rsidR="00D5755E" w:rsidRPr="00D5755E">
        <w:rPr>
          <w:rFonts w:cstheme="minorHAnsi"/>
          <w:b/>
          <w:bCs/>
          <w:sz w:val="24"/>
          <w:szCs w:val="24"/>
        </w:rPr>
        <w:t xml:space="preserve"> sprawie określenia zasad przyznawania diet oraz zwrotu kosztów podróży służbowej dla radnych Gminy Komorniki</w:t>
      </w:r>
      <w:r w:rsidR="006A1102">
        <w:rPr>
          <w:rFonts w:cstheme="minorHAnsi"/>
          <w:b/>
          <w:bCs/>
          <w:sz w:val="24"/>
          <w:szCs w:val="24"/>
        </w:rPr>
        <w:t>.</w:t>
      </w:r>
    </w:p>
    <w:p w14:paraId="18E945B2" w14:textId="424CF09D" w:rsidR="00CA119E" w:rsidRPr="009E53D6" w:rsidRDefault="00CA119E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Projekt uchwały omówi</w:t>
      </w:r>
      <w:r w:rsidR="00D5755E">
        <w:rPr>
          <w:rFonts w:cstheme="minorHAnsi"/>
          <w:sz w:val="24"/>
          <w:szCs w:val="24"/>
        </w:rPr>
        <w:t>ł Pan Radny Klaudiusz Lipiński.</w:t>
      </w:r>
    </w:p>
    <w:p w14:paraId="48238A2A" w14:textId="77777777" w:rsidR="00CA119E" w:rsidRPr="009D1588" w:rsidRDefault="00CA119E" w:rsidP="00473AED">
      <w:p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 w:rsidRPr="009E53D6">
        <w:rPr>
          <w:rFonts w:cstheme="minorHAnsi"/>
          <w:sz w:val="24"/>
          <w:szCs w:val="24"/>
          <w:u w:val="single"/>
        </w:rPr>
        <w:t>Tekst uzasadnienia brzmi następująco:</w:t>
      </w:r>
    </w:p>
    <w:p w14:paraId="11990332" w14:textId="27D1EBB1" w:rsidR="00D5755E" w:rsidRPr="00D5755E" w:rsidRDefault="00D5755E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5755E">
        <w:rPr>
          <w:rFonts w:cstheme="minorHAnsi"/>
          <w:sz w:val="24"/>
          <w:szCs w:val="24"/>
        </w:rPr>
        <w:t>Ostatnia aktualizacja wysokości diet była w 2023 roku, a obecna propozycja nie odbiega od diet w gminach o podobnej wielkości i budżecie np. gmina Tarnowo Podgórne.</w:t>
      </w:r>
      <w:r w:rsidR="000839B0">
        <w:rPr>
          <w:rFonts w:cstheme="minorHAnsi"/>
          <w:sz w:val="24"/>
          <w:szCs w:val="24"/>
        </w:rPr>
        <w:t xml:space="preserve"> </w:t>
      </w:r>
      <w:r w:rsidRPr="00D5755E">
        <w:rPr>
          <w:rFonts w:cstheme="minorHAnsi"/>
          <w:sz w:val="24"/>
          <w:szCs w:val="24"/>
        </w:rPr>
        <w:t>Nasza gmina wciąż się rozrasta, zarówno pod względem zabudowy mieszkaniowej jaki i czysto ekonomicznym - usługi/przemysł, co powoduje coraz więcej pracy w wydziałach UG jak i w pracach komisji RG, nie wspominając o pracy radnych w "terenie".</w:t>
      </w:r>
      <w:r w:rsidR="000839B0">
        <w:rPr>
          <w:rFonts w:cstheme="minorHAnsi"/>
          <w:sz w:val="24"/>
          <w:szCs w:val="24"/>
        </w:rPr>
        <w:t xml:space="preserve"> </w:t>
      </w:r>
      <w:r w:rsidRPr="00D5755E">
        <w:rPr>
          <w:rFonts w:cstheme="minorHAnsi"/>
          <w:sz w:val="24"/>
          <w:szCs w:val="24"/>
        </w:rPr>
        <w:t>Widać to chociażby po powiększającym się z roku na rok budżecie gminy sięgającym prawie 350mln złotych, a co za tym idzie ponoszeniu coraz większej odpowiedzialności oraz uwagi przy dystrybucji publicznych środków finansowych.</w:t>
      </w:r>
      <w:r w:rsidR="000839B0">
        <w:rPr>
          <w:rFonts w:cstheme="minorHAnsi"/>
          <w:sz w:val="24"/>
          <w:szCs w:val="24"/>
        </w:rPr>
        <w:t xml:space="preserve"> </w:t>
      </w:r>
      <w:r w:rsidRPr="00D5755E">
        <w:rPr>
          <w:rFonts w:cstheme="minorHAnsi"/>
          <w:sz w:val="24"/>
          <w:szCs w:val="24"/>
        </w:rPr>
        <w:t>Należy również wskazać, iż w przypadku administracji UG jak i podległych spółek co roku podnoszone są koszty pracownicze o kilka punktów procentowych powyżej inflacji, co w przypadku diet radnych nigdy nie miało miejsca.</w:t>
      </w:r>
    </w:p>
    <w:p w14:paraId="10D486B1" w14:textId="77777777" w:rsidR="007D3F3F" w:rsidRDefault="007D3F3F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DCA8B09" w14:textId="77777777" w:rsidR="00473AED" w:rsidRPr="009E53D6" w:rsidRDefault="00473AED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Przewodnicząca komisji Pani Edyta Błaszczak zapytała radnych, czy mają pytania. </w:t>
      </w:r>
    </w:p>
    <w:p w14:paraId="1A7B5A78" w14:textId="14BBDBA7" w:rsidR="00256A4D" w:rsidRDefault="00256A4D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Pan Radny Marek Kubiak zgłosił autopoprawkę do projektu uchwały polegającą na dodaniu do §3 punktu 2, o brzmieniu: „10% za nieobecność radnego na więcej niż 50% głosowań na sesji Rady Gminy”.</w:t>
      </w:r>
    </w:p>
    <w:p w14:paraId="39B58AAE" w14:textId="2A37A484" w:rsidR="00C81E00" w:rsidRDefault="00C81E00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Pan </w:t>
      </w:r>
      <w:r w:rsidR="00256A4D">
        <w:rPr>
          <w:rFonts w:cstheme="minorHAnsi"/>
          <w:sz w:val="24"/>
          <w:szCs w:val="24"/>
        </w:rPr>
        <w:t xml:space="preserve">Radny Piotr </w:t>
      </w:r>
      <w:r>
        <w:rPr>
          <w:rFonts w:cstheme="minorHAnsi"/>
          <w:sz w:val="24"/>
          <w:szCs w:val="24"/>
        </w:rPr>
        <w:t xml:space="preserve">Wiśniewski </w:t>
      </w:r>
      <w:r w:rsidR="00256A4D">
        <w:rPr>
          <w:rFonts w:cstheme="minorHAnsi"/>
          <w:sz w:val="24"/>
          <w:szCs w:val="24"/>
        </w:rPr>
        <w:t>zgłosił również autopoprawkę dotyczącą dodania w §</w:t>
      </w:r>
      <w:r w:rsidR="00054057">
        <w:rPr>
          <w:rFonts w:cstheme="minorHAnsi"/>
          <w:sz w:val="24"/>
          <w:szCs w:val="24"/>
        </w:rPr>
        <w:t>4 projektu uchwały</w:t>
      </w:r>
      <w:r w:rsidR="00256A4D">
        <w:rPr>
          <w:rFonts w:cstheme="minorHAnsi"/>
          <w:sz w:val="24"/>
          <w:szCs w:val="24"/>
        </w:rPr>
        <w:t xml:space="preserve"> informacji dotyczącej naliczania i zmniejszania diet radnych </w:t>
      </w:r>
      <w:r w:rsidR="00054057">
        <w:rPr>
          <w:rFonts w:cstheme="minorHAnsi"/>
          <w:sz w:val="24"/>
          <w:szCs w:val="24"/>
        </w:rPr>
        <w:t>również na podstawie protokołu z posiedzeń Rady Gminy.</w:t>
      </w:r>
    </w:p>
    <w:p w14:paraId="1AE98EC0" w14:textId="77777777" w:rsidR="000839B0" w:rsidRDefault="000839B0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E0E8B39" w14:textId="4CACC40A" w:rsidR="00CA119E" w:rsidRPr="009E53D6" w:rsidRDefault="00CA119E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Następnie członkowie Komisji przystąpili do głosowania nad ww. projektem uchwały</w:t>
      </w:r>
      <w:r w:rsidR="00C81E00">
        <w:rPr>
          <w:rFonts w:cstheme="minorHAnsi"/>
          <w:sz w:val="24"/>
          <w:szCs w:val="24"/>
        </w:rPr>
        <w:t xml:space="preserve"> wraz z autopoprawkami</w:t>
      </w:r>
      <w:r w:rsidRPr="009E53D6">
        <w:rPr>
          <w:rFonts w:cstheme="minorHAnsi"/>
          <w:sz w:val="24"/>
          <w:szCs w:val="24"/>
        </w:rPr>
        <w:t>, każdy</w:t>
      </w:r>
      <w:r w:rsidR="00054057">
        <w:rPr>
          <w:rFonts w:cstheme="minorHAnsi"/>
          <w:sz w:val="24"/>
          <w:szCs w:val="24"/>
        </w:rPr>
        <w:t xml:space="preserve"> </w:t>
      </w:r>
      <w:r w:rsidRPr="009E53D6">
        <w:rPr>
          <w:rFonts w:cstheme="minorHAnsi"/>
          <w:sz w:val="24"/>
          <w:szCs w:val="24"/>
        </w:rPr>
        <w:t>z radnych wypowiedział się czy jest za, przeciw czy się wstrzymuje:</w:t>
      </w:r>
    </w:p>
    <w:p w14:paraId="0F000F9B" w14:textId="5F3F7CC7" w:rsidR="00CA119E" w:rsidRPr="009E53D6" w:rsidRDefault="00CA119E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>Za</w:t>
      </w:r>
      <w:r w:rsidRPr="009E53D6">
        <w:rPr>
          <w:rFonts w:cstheme="minorHAnsi"/>
          <w:sz w:val="24"/>
          <w:szCs w:val="24"/>
        </w:rPr>
        <w:t xml:space="preserve"> –</w:t>
      </w:r>
      <w:r w:rsidRPr="009E53D6">
        <w:rPr>
          <w:rFonts w:cstheme="minorHAnsi"/>
          <w:b/>
          <w:bCs/>
          <w:sz w:val="24"/>
          <w:szCs w:val="24"/>
        </w:rPr>
        <w:t xml:space="preserve"> </w:t>
      </w:r>
      <w:r w:rsidR="006F3882">
        <w:rPr>
          <w:rFonts w:cstheme="minorHAnsi"/>
          <w:b/>
          <w:bCs/>
          <w:sz w:val="24"/>
          <w:szCs w:val="24"/>
        </w:rPr>
        <w:t>7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10637791" w14:textId="4E9699AE" w:rsidR="00CA119E" w:rsidRPr="009E53D6" w:rsidRDefault="00CA119E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Przeciw </w:t>
      </w:r>
      <w:r w:rsidRPr="009E53D6">
        <w:rPr>
          <w:rFonts w:cstheme="minorHAnsi"/>
          <w:sz w:val="24"/>
          <w:szCs w:val="24"/>
        </w:rPr>
        <w:t>–</w:t>
      </w:r>
      <w:r w:rsidRPr="009E53D6">
        <w:rPr>
          <w:rFonts w:cstheme="minorHAnsi"/>
          <w:b/>
          <w:bCs/>
          <w:sz w:val="24"/>
          <w:szCs w:val="24"/>
        </w:rPr>
        <w:t xml:space="preserve"> 0</w:t>
      </w:r>
      <w:r w:rsidRPr="009E53D6">
        <w:rPr>
          <w:rFonts w:cstheme="minorHAnsi"/>
          <w:sz w:val="24"/>
          <w:szCs w:val="24"/>
        </w:rPr>
        <w:t xml:space="preserve"> radnych;</w:t>
      </w:r>
    </w:p>
    <w:p w14:paraId="52EEA960" w14:textId="7EBEF354" w:rsidR="00CA119E" w:rsidRPr="009E53D6" w:rsidRDefault="00CA119E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Wstrzymało się </w:t>
      </w:r>
      <w:r w:rsidRPr="009E53D6">
        <w:rPr>
          <w:rFonts w:cstheme="minorHAnsi"/>
          <w:sz w:val="24"/>
          <w:szCs w:val="24"/>
        </w:rPr>
        <w:t>–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9E53D6">
        <w:rPr>
          <w:rFonts w:cstheme="minorHAnsi"/>
          <w:b/>
          <w:bCs/>
          <w:sz w:val="24"/>
          <w:szCs w:val="24"/>
        </w:rPr>
        <w:t>0</w:t>
      </w:r>
      <w:r w:rsidRPr="009E53D6">
        <w:rPr>
          <w:rFonts w:cstheme="minorHAnsi"/>
          <w:sz w:val="24"/>
          <w:szCs w:val="24"/>
        </w:rPr>
        <w:t xml:space="preserve"> radnych</w:t>
      </w:r>
      <w:r w:rsidR="00473AED">
        <w:rPr>
          <w:rFonts w:cstheme="minorHAnsi"/>
          <w:sz w:val="24"/>
          <w:szCs w:val="24"/>
        </w:rPr>
        <w:t>.</w:t>
      </w:r>
    </w:p>
    <w:p w14:paraId="28E4AE74" w14:textId="14D30D52" w:rsidR="00CA119E" w:rsidRDefault="00CA119E" w:rsidP="00473AE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lastRenderedPageBreak/>
        <w:t>Komisja jednogłośnie pozytywnie zagłosowała za podjęciem projektu uchwały do obrad X</w:t>
      </w:r>
      <w:r w:rsidR="00D5755E">
        <w:rPr>
          <w:rFonts w:cstheme="minorHAnsi"/>
          <w:sz w:val="24"/>
          <w:szCs w:val="24"/>
        </w:rPr>
        <w:t>LI</w:t>
      </w:r>
      <w:r>
        <w:rPr>
          <w:rFonts w:cstheme="minorHAnsi"/>
          <w:sz w:val="24"/>
          <w:szCs w:val="24"/>
        </w:rPr>
        <w:t xml:space="preserve"> </w:t>
      </w:r>
      <w:r w:rsidRPr="009E53D6">
        <w:rPr>
          <w:rFonts w:cstheme="minorHAnsi"/>
          <w:sz w:val="24"/>
          <w:szCs w:val="24"/>
        </w:rPr>
        <w:t>sesji Rady Gminy Komorniki.</w:t>
      </w:r>
    </w:p>
    <w:p w14:paraId="538DD654" w14:textId="77777777" w:rsidR="00A1183B" w:rsidRDefault="00A1183B" w:rsidP="00CA119E">
      <w:pPr>
        <w:spacing w:after="0" w:line="360" w:lineRule="auto"/>
        <w:rPr>
          <w:rFonts w:cstheme="minorHAnsi"/>
          <w:sz w:val="24"/>
          <w:szCs w:val="24"/>
        </w:rPr>
      </w:pPr>
    </w:p>
    <w:p w14:paraId="39657DBA" w14:textId="77777777" w:rsidR="00CA119E" w:rsidRPr="00CA119E" w:rsidRDefault="00CA119E" w:rsidP="00E42921">
      <w:pPr>
        <w:spacing w:after="0" w:line="360" w:lineRule="auto"/>
        <w:rPr>
          <w:rFonts w:cstheme="minorHAnsi"/>
          <w:sz w:val="24"/>
          <w:szCs w:val="24"/>
        </w:rPr>
      </w:pPr>
    </w:p>
    <w:p w14:paraId="328CEBC2" w14:textId="247425D9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>Na tym posiedzenie Komisji dobiegło końca</w:t>
      </w:r>
      <w:r w:rsidR="00473AED">
        <w:rPr>
          <w:rFonts w:cstheme="minorHAnsi"/>
          <w:sz w:val="24"/>
          <w:szCs w:val="24"/>
        </w:rPr>
        <w:t>, g</w:t>
      </w:r>
      <w:r w:rsidR="00D5755E">
        <w:rPr>
          <w:rFonts w:cstheme="minorHAnsi"/>
          <w:sz w:val="24"/>
          <w:szCs w:val="24"/>
        </w:rPr>
        <w:t>odz</w:t>
      </w:r>
      <w:r w:rsidR="00546E75">
        <w:rPr>
          <w:rFonts w:cstheme="minorHAnsi"/>
          <w:sz w:val="24"/>
          <w:szCs w:val="24"/>
        </w:rPr>
        <w:t>.</w:t>
      </w:r>
      <w:r w:rsidR="00054057">
        <w:rPr>
          <w:rFonts w:cstheme="minorHAnsi"/>
          <w:sz w:val="24"/>
          <w:szCs w:val="24"/>
        </w:rPr>
        <w:t xml:space="preserve"> 07:32.</w:t>
      </w:r>
    </w:p>
    <w:p w14:paraId="3206F1F9" w14:textId="77777777" w:rsidR="00CA119E" w:rsidRDefault="00CA119E" w:rsidP="00E42921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</w:p>
    <w:p w14:paraId="213BFAD5" w14:textId="77777777" w:rsidR="00CA119E" w:rsidRDefault="00CA119E" w:rsidP="00E42921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</w:p>
    <w:p w14:paraId="633D4219" w14:textId="4F7D9EA5" w:rsidR="009E53D6" w:rsidRPr="009E53D6" w:rsidRDefault="009E53D6" w:rsidP="00E42921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>Przewodnicząca Komisji Statutowo-Prawnej,</w:t>
      </w:r>
    </w:p>
    <w:p w14:paraId="401DA401" w14:textId="77777777" w:rsidR="009E53D6" w:rsidRPr="009E53D6" w:rsidRDefault="009E53D6" w:rsidP="00E42921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Budżetu i Finansów</w:t>
      </w:r>
    </w:p>
    <w:p w14:paraId="4C299BEB" w14:textId="77777777" w:rsidR="009E53D6" w:rsidRPr="009E53D6" w:rsidRDefault="009E53D6" w:rsidP="00E42921">
      <w:pPr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  <w:r w:rsidRPr="009E53D6"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                             Edyta Błaszczak</w:t>
      </w:r>
    </w:p>
    <w:p w14:paraId="734F733D" w14:textId="77777777" w:rsidR="009E53D6" w:rsidRPr="009E53D6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9E53D6">
        <w:rPr>
          <w:rFonts w:cstheme="minorHAnsi"/>
          <w:sz w:val="24"/>
          <w:szCs w:val="24"/>
        </w:rPr>
        <w:t xml:space="preserve">Protokołowała: </w:t>
      </w:r>
    </w:p>
    <w:p w14:paraId="4A04E871" w14:textId="003B1932" w:rsidR="009E53D6" w:rsidRPr="009E53D6" w:rsidRDefault="00F06B37" w:rsidP="00E42921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Eliza Słowińska-Krawczyk</w:t>
      </w:r>
    </w:p>
    <w:p w14:paraId="469C84B3" w14:textId="39560580" w:rsidR="00A82877" w:rsidRPr="005C3148" w:rsidRDefault="009E53D6" w:rsidP="00E42921">
      <w:pPr>
        <w:spacing w:after="0" w:line="360" w:lineRule="auto"/>
        <w:rPr>
          <w:rFonts w:cstheme="minorHAnsi"/>
          <w:sz w:val="24"/>
          <w:szCs w:val="24"/>
        </w:rPr>
      </w:pPr>
      <w:r w:rsidRPr="005C3148">
        <w:rPr>
          <w:rFonts w:cstheme="minorHAnsi"/>
          <w:sz w:val="24"/>
          <w:szCs w:val="24"/>
        </w:rPr>
        <w:t>inspektor ds. obsługi rady gminy</w:t>
      </w:r>
    </w:p>
    <w:sectPr w:rsidR="00A82877" w:rsidRPr="005C3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CEB4B" w14:textId="77777777" w:rsidR="00412C06" w:rsidRDefault="00412C06" w:rsidP="002771EE">
      <w:pPr>
        <w:spacing w:after="0" w:line="240" w:lineRule="auto"/>
      </w:pPr>
      <w:r>
        <w:separator/>
      </w:r>
    </w:p>
  </w:endnote>
  <w:endnote w:type="continuationSeparator" w:id="0">
    <w:p w14:paraId="1B2ED537" w14:textId="77777777" w:rsidR="00412C06" w:rsidRDefault="00412C06" w:rsidP="00277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661DE" w14:textId="77777777" w:rsidR="00412C06" w:rsidRDefault="00412C06" w:rsidP="002771EE">
      <w:pPr>
        <w:spacing w:after="0" w:line="240" w:lineRule="auto"/>
      </w:pPr>
      <w:r>
        <w:separator/>
      </w:r>
    </w:p>
  </w:footnote>
  <w:footnote w:type="continuationSeparator" w:id="0">
    <w:p w14:paraId="4F1704A2" w14:textId="77777777" w:rsidR="00412C06" w:rsidRDefault="00412C06" w:rsidP="002771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3D6"/>
    <w:rsid w:val="0000573F"/>
    <w:rsid w:val="00036A52"/>
    <w:rsid w:val="00054057"/>
    <w:rsid w:val="00055109"/>
    <w:rsid w:val="00066D4A"/>
    <w:rsid w:val="000839B0"/>
    <w:rsid w:val="00087E1A"/>
    <w:rsid w:val="000C785A"/>
    <w:rsid w:val="00155280"/>
    <w:rsid w:val="001601B5"/>
    <w:rsid w:val="0017663F"/>
    <w:rsid w:val="00180CAF"/>
    <w:rsid w:val="001A33E0"/>
    <w:rsid w:val="001A3E43"/>
    <w:rsid w:val="001D165B"/>
    <w:rsid w:val="00202D1D"/>
    <w:rsid w:val="0021144D"/>
    <w:rsid w:val="00256A4D"/>
    <w:rsid w:val="002771EE"/>
    <w:rsid w:val="002945D5"/>
    <w:rsid w:val="002F02CA"/>
    <w:rsid w:val="002F5BFE"/>
    <w:rsid w:val="003243D0"/>
    <w:rsid w:val="00341A3D"/>
    <w:rsid w:val="003A2963"/>
    <w:rsid w:val="003A2C16"/>
    <w:rsid w:val="003C5E6F"/>
    <w:rsid w:val="003D5219"/>
    <w:rsid w:val="003F0150"/>
    <w:rsid w:val="003F3020"/>
    <w:rsid w:val="003F7195"/>
    <w:rsid w:val="00412C06"/>
    <w:rsid w:val="00413508"/>
    <w:rsid w:val="00415DCA"/>
    <w:rsid w:val="00446711"/>
    <w:rsid w:val="00473AED"/>
    <w:rsid w:val="00481875"/>
    <w:rsid w:val="004B5B6E"/>
    <w:rsid w:val="00546E75"/>
    <w:rsid w:val="005629C8"/>
    <w:rsid w:val="005A0993"/>
    <w:rsid w:val="005B1A35"/>
    <w:rsid w:val="005C3148"/>
    <w:rsid w:val="005F205F"/>
    <w:rsid w:val="00607E91"/>
    <w:rsid w:val="00642AD5"/>
    <w:rsid w:val="00642E0A"/>
    <w:rsid w:val="006A1102"/>
    <w:rsid w:val="006C6FE2"/>
    <w:rsid w:val="006F3882"/>
    <w:rsid w:val="006F4D36"/>
    <w:rsid w:val="00731BB9"/>
    <w:rsid w:val="00736FEE"/>
    <w:rsid w:val="007850FE"/>
    <w:rsid w:val="007865D8"/>
    <w:rsid w:val="007A197D"/>
    <w:rsid w:val="007D3F3F"/>
    <w:rsid w:val="00832F08"/>
    <w:rsid w:val="00833BBB"/>
    <w:rsid w:val="008B27E6"/>
    <w:rsid w:val="008B6123"/>
    <w:rsid w:val="009028A6"/>
    <w:rsid w:val="0090618A"/>
    <w:rsid w:val="009201AD"/>
    <w:rsid w:val="00951523"/>
    <w:rsid w:val="00986AC4"/>
    <w:rsid w:val="009A4341"/>
    <w:rsid w:val="009D1588"/>
    <w:rsid w:val="009E53D6"/>
    <w:rsid w:val="00A1183B"/>
    <w:rsid w:val="00A82877"/>
    <w:rsid w:val="00B055A8"/>
    <w:rsid w:val="00B45B9B"/>
    <w:rsid w:val="00B62385"/>
    <w:rsid w:val="00B90AFF"/>
    <w:rsid w:val="00BA4019"/>
    <w:rsid w:val="00BC6972"/>
    <w:rsid w:val="00BE2ABC"/>
    <w:rsid w:val="00C4110B"/>
    <w:rsid w:val="00C473FF"/>
    <w:rsid w:val="00C81E00"/>
    <w:rsid w:val="00C9689B"/>
    <w:rsid w:val="00CA119E"/>
    <w:rsid w:val="00D16A4F"/>
    <w:rsid w:val="00D5755E"/>
    <w:rsid w:val="00E329B0"/>
    <w:rsid w:val="00E42921"/>
    <w:rsid w:val="00F06B37"/>
    <w:rsid w:val="00F11329"/>
    <w:rsid w:val="00F327E5"/>
    <w:rsid w:val="00F64440"/>
    <w:rsid w:val="00F7261C"/>
    <w:rsid w:val="00FB6C0E"/>
    <w:rsid w:val="00FC1E58"/>
    <w:rsid w:val="00FD06B3"/>
    <w:rsid w:val="00FE6C00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B4968"/>
  <w15:chartTrackingRefBased/>
  <w15:docId w15:val="{5D466AB5-1E78-4B98-94E3-23E395FE0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5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5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53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5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53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5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5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5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5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3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53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53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53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53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53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53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53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53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5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5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5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5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5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53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53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53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53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53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53D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77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1EE"/>
  </w:style>
  <w:style w:type="paragraph" w:styleId="Stopka">
    <w:name w:val="footer"/>
    <w:basedOn w:val="Normalny"/>
    <w:link w:val="StopkaZnak"/>
    <w:uiPriority w:val="99"/>
    <w:unhideWhenUsed/>
    <w:rsid w:val="00277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2532E-AF8E-4418-B765-5513D0C3B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 Gminy</dc:creator>
  <cp:keywords/>
  <dc:description/>
  <cp:lastModifiedBy>Rada Gminy</cp:lastModifiedBy>
  <cp:revision>2</cp:revision>
  <cp:lastPrinted>2026-10-23T11:35:00Z</cp:lastPrinted>
  <dcterms:created xsi:type="dcterms:W3CDTF">2026-10-23T11:35:00Z</dcterms:created>
  <dcterms:modified xsi:type="dcterms:W3CDTF">2026-10-23T11:35:00Z</dcterms:modified>
</cp:coreProperties>
</file>