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9DA69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14:ligatures w14:val="none"/>
        </w:rPr>
      </w:pPr>
    </w:p>
    <w:p w14:paraId="4ACCB8FF" w14:textId="1F2ABE31" w:rsidR="00EA68CE" w:rsidRPr="001C54FD" w:rsidRDefault="00EA68CE" w:rsidP="001C54FD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Protokół Nr 2</w:t>
      </w:r>
      <w:r w:rsidR="005B7523"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3</w:t>
      </w:r>
    </w:p>
    <w:p w14:paraId="2AE1FA16" w14:textId="77777777" w:rsidR="00EA68CE" w:rsidRPr="001C54FD" w:rsidRDefault="00EA68CE" w:rsidP="001C54FD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z posiedzenia Komisji Oświaty i Spraw Społecznych</w:t>
      </w:r>
    </w:p>
    <w:p w14:paraId="3A43E39A" w14:textId="4BA684A9" w:rsidR="00EA68CE" w:rsidRPr="001C54FD" w:rsidRDefault="00EA68CE" w:rsidP="001C54FD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z dnia 2</w:t>
      </w:r>
      <w:r w:rsidR="009479C1"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3 września</w:t>
      </w: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2026 r. godz.</w:t>
      </w:r>
      <w:r w:rsidR="009479C1"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7:15</w:t>
      </w:r>
    </w:p>
    <w:p w14:paraId="597F5AF8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</w:p>
    <w:p w14:paraId="05D1B5A3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:u w:val="single"/>
          <w14:ligatures w14:val="none"/>
        </w:rPr>
        <w:t>Komisja spotkała się w następującym składzie:</w:t>
      </w:r>
    </w:p>
    <w:p w14:paraId="6A0530F6" w14:textId="77777777" w:rsidR="00EA68CE" w:rsidRPr="001C54FD" w:rsidRDefault="00EA68CE" w:rsidP="001C54FD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Piotr Napierała</w:t>
      </w:r>
    </w:p>
    <w:p w14:paraId="64344075" w14:textId="77777777" w:rsidR="00EA68CE" w:rsidRPr="001C54FD" w:rsidRDefault="00EA68CE" w:rsidP="001C54FD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Karolina </w:t>
      </w:r>
      <w:proofErr w:type="spellStart"/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Kuster</w:t>
      </w:r>
      <w:proofErr w:type="spellEnd"/>
    </w:p>
    <w:p w14:paraId="4399A258" w14:textId="5DEC1D6B" w:rsidR="00EA68CE" w:rsidRPr="001C54FD" w:rsidRDefault="00EA68CE" w:rsidP="001C54FD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Olga </w:t>
      </w:r>
      <w:proofErr w:type="spellStart"/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Rytter</w:t>
      </w:r>
      <w:proofErr w:type="spellEnd"/>
      <w:r w:rsidR="00AA1C37" w:rsidRPr="001C54FD">
        <w:rPr>
          <w:rFonts w:asciiTheme="minorHAnsi" w:hAnsiTheme="minorHAnsi" w:cstheme="minorHAnsi"/>
          <w:sz w:val="24"/>
          <w:szCs w:val="24"/>
          <w14:ligatures w14:val="none"/>
        </w:rPr>
        <w:t>- Przewodnicząca Komisji</w:t>
      </w:r>
    </w:p>
    <w:p w14:paraId="77F5DBA3" w14:textId="77777777" w:rsidR="00EA68CE" w:rsidRPr="001C54FD" w:rsidRDefault="00EA68CE" w:rsidP="001C54FD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Michał </w:t>
      </w:r>
      <w:proofErr w:type="spellStart"/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Piekara</w:t>
      </w:r>
      <w:proofErr w:type="spellEnd"/>
    </w:p>
    <w:p w14:paraId="1C1386F6" w14:textId="08DC3F8E" w:rsidR="00AA1C37" w:rsidRPr="001C54FD" w:rsidRDefault="00AA1C37" w:rsidP="001C54FD">
      <w:pPr>
        <w:numPr>
          <w:ilvl w:val="0"/>
          <w:numId w:val="1"/>
        </w:numPr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Marian Adamski</w:t>
      </w:r>
    </w:p>
    <w:p w14:paraId="2DF7FBF8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:u w:val="single"/>
          <w14:ligatures w14:val="none"/>
        </w:rPr>
        <w:t>Nie obecni:</w:t>
      </w:r>
    </w:p>
    <w:p w14:paraId="58162069" w14:textId="03CF8196" w:rsidR="00EA68CE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1. </w:t>
      </w:r>
      <w:r w:rsidR="00096067">
        <w:rPr>
          <w:rFonts w:asciiTheme="minorHAnsi" w:hAnsiTheme="minorHAnsi" w:cstheme="minorHAnsi"/>
          <w:sz w:val="24"/>
          <w:szCs w:val="24"/>
          <w14:ligatures w14:val="none"/>
        </w:rPr>
        <w:t>Aneta Jałowiecka</w:t>
      </w:r>
    </w:p>
    <w:p w14:paraId="63E64A5D" w14:textId="7CCDE4DB" w:rsidR="00EA68CE" w:rsidRPr="00392C87" w:rsidRDefault="00096067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>
        <w:rPr>
          <w:rFonts w:asciiTheme="minorHAnsi" w:hAnsiTheme="minorHAnsi" w:cstheme="minorHAnsi"/>
          <w:sz w:val="24"/>
          <w:szCs w:val="24"/>
          <w14:ligatures w14:val="none"/>
        </w:rPr>
        <w:t xml:space="preserve">2. Zuzanna </w:t>
      </w:r>
      <w:proofErr w:type="spellStart"/>
      <w:r>
        <w:rPr>
          <w:rFonts w:asciiTheme="minorHAnsi" w:hAnsiTheme="minorHAnsi" w:cstheme="minorHAnsi"/>
          <w:sz w:val="24"/>
          <w:szCs w:val="24"/>
          <w14:ligatures w14:val="none"/>
        </w:rPr>
        <w:t>Bratborska</w:t>
      </w:r>
      <w:proofErr w:type="spellEnd"/>
    </w:p>
    <w:p w14:paraId="14BFB30C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:u w:val="single"/>
          <w14:ligatures w14:val="none"/>
        </w:rPr>
        <w:t xml:space="preserve">W posiedzeniu Komisji brali udział: </w:t>
      </w:r>
    </w:p>
    <w:p w14:paraId="19447DFF" w14:textId="0ADCABF5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Pan Kierownik Wydziału Infrastruktury Drogowej Arkadiusz Klemczak, Pani Kierownik Wydziału Zdrowia i Spraw Społecznych Paulina </w:t>
      </w:r>
      <w:proofErr w:type="spellStart"/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Chołdrych</w:t>
      </w:r>
      <w:proofErr w:type="spellEnd"/>
      <w:r w:rsidR="00620495" w:rsidRPr="001C54FD">
        <w:rPr>
          <w:rFonts w:asciiTheme="minorHAnsi" w:hAnsiTheme="minorHAnsi" w:cstheme="minorHAnsi"/>
          <w:sz w:val="24"/>
          <w:szCs w:val="24"/>
          <w14:ligatures w14:val="none"/>
        </w:rPr>
        <w:t>, Pani Kierownik OPS Aneta Gierko</w:t>
      </w:r>
      <w:r w:rsidR="00203727">
        <w:rPr>
          <w:rFonts w:asciiTheme="minorHAnsi" w:hAnsiTheme="minorHAnsi" w:cstheme="minorHAnsi"/>
          <w:sz w:val="24"/>
          <w:szCs w:val="24"/>
          <w14:ligatures w14:val="none"/>
        </w:rPr>
        <w:t xml:space="preserve">, Przewodnicząca Rady Pożytku Publicznego </w:t>
      </w:r>
      <w:r w:rsidR="00B93A39">
        <w:rPr>
          <w:rFonts w:asciiTheme="minorHAnsi" w:hAnsiTheme="minorHAnsi" w:cstheme="minorHAnsi"/>
          <w:sz w:val="24"/>
          <w:szCs w:val="24"/>
          <w14:ligatures w14:val="none"/>
        </w:rPr>
        <w:t xml:space="preserve">Pani </w:t>
      </w:r>
      <w:r w:rsidR="00203727">
        <w:rPr>
          <w:rFonts w:asciiTheme="minorHAnsi" w:hAnsiTheme="minorHAnsi" w:cstheme="minorHAnsi"/>
          <w:sz w:val="24"/>
          <w:szCs w:val="24"/>
          <w14:ligatures w14:val="none"/>
        </w:rPr>
        <w:t>Agnieszka Naskręciak</w:t>
      </w:r>
      <w:r w:rsidR="00D60FD3">
        <w:rPr>
          <w:rFonts w:asciiTheme="minorHAnsi" w:hAnsiTheme="minorHAnsi" w:cstheme="minorHAnsi"/>
          <w:sz w:val="24"/>
          <w:szCs w:val="24"/>
          <w14:ligatures w14:val="none"/>
        </w:rPr>
        <w:t>, Pani Agnieszka Nowak WZS</w:t>
      </w:r>
    </w:p>
    <w:p w14:paraId="73A260AC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  <w14:ligatures w14:val="none"/>
        </w:rPr>
      </w:pPr>
    </w:p>
    <w:p w14:paraId="376399CD" w14:textId="6062CF40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Dnia 2</w:t>
      </w:r>
      <w:r w:rsidR="00620495" w:rsidRPr="001C54FD">
        <w:rPr>
          <w:rFonts w:asciiTheme="minorHAnsi" w:hAnsiTheme="minorHAnsi" w:cstheme="minorHAnsi"/>
          <w:sz w:val="24"/>
          <w:szCs w:val="24"/>
          <w14:ligatures w14:val="none"/>
        </w:rPr>
        <w:t>3 września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2026 r. o godz. </w:t>
      </w:r>
      <w:r w:rsidR="00620495" w:rsidRPr="001C54FD">
        <w:rPr>
          <w:rFonts w:asciiTheme="minorHAnsi" w:hAnsiTheme="minorHAnsi" w:cstheme="minorHAnsi"/>
          <w:sz w:val="24"/>
          <w:szCs w:val="24"/>
          <w14:ligatures w14:val="none"/>
        </w:rPr>
        <w:t>7:15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członkowie Komisji Oświaty i Spraw Społecznych brali udział posiedzeniu Komisji. Przewodnicząca Komisji Radna Olga </w:t>
      </w:r>
      <w:proofErr w:type="spellStart"/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Rytter</w:t>
      </w:r>
      <w:proofErr w:type="spellEnd"/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sprawdziła obecność członków komisji.  W posiedzeniu komisji bierze udział </w:t>
      </w:r>
      <w:r w:rsidR="009F0B0F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5</w:t>
      </w:r>
      <w:r w:rsidRPr="001C54FD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 xml:space="preserve">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członków komisji. </w:t>
      </w:r>
    </w:p>
    <w:p w14:paraId="031015EF" w14:textId="070DE868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Komisja przystąpiła do zaopiniowania projektów uchwał na X</w:t>
      </w:r>
      <w:r w:rsidR="00620495" w:rsidRPr="001C54FD">
        <w:rPr>
          <w:rFonts w:asciiTheme="minorHAnsi" w:hAnsiTheme="minorHAnsi" w:cstheme="minorHAnsi"/>
          <w:sz w:val="24"/>
          <w:szCs w:val="24"/>
          <w14:ligatures w14:val="none"/>
        </w:rPr>
        <w:t>L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sesję Rady Gminy Komorniki zwołaną na dzień 2</w:t>
      </w:r>
      <w:r w:rsidR="00296D94" w:rsidRPr="001C54FD">
        <w:rPr>
          <w:rFonts w:asciiTheme="minorHAnsi" w:hAnsiTheme="minorHAnsi" w:cstheme="minorHAnsi"/>
          <w:sz w:val="24"/>
          <w:szCs w:val="24"/>
          <w14:ligatures w14:val="none"/>
        </w:rPr>
        <w:t>8 września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2026 r.</w:t>
      </w:r>
      <w:bookmarkStart w:id="0" w:name="_Hlk85544586"/>
      <w:bookmarkStart w:id="1" w:name="_Hlk106704318"/>
    </w:p>
    <w:p w14:paraId="5165DC12" w14:textId="77777777" w:rsidR="00620495" w:rsidRPr="001C54FD" w:rsidRDefault="00620495" w:rsidP="001C54FD">
      <w:pPr>
        <w:tabs>
          <w:tab w:val="num" w:pos="426"/>
        </w:tabs>
        <w:spacing w:after="0" w:line="360" w:lineRule="auto"/>
        <w:jc w:val="both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 w:bidi="pl-PL"/>
          <w14:ligatures w14:val="none"/>
        </w:rPr>
      </w:pPr>
    </w:p>
    <w:p w14:paraId="1B2617BE" w14:textId="36D62C14" w:rsidR="00EA68CE" w:rsidRPr="001C54FD" w:rsidRDefault="00EA68CE" w:rsidP="001C54FD">
      <w:pPr>
        <w:tabs>
          <w:tab w:val="num" w:pos="426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</w:pPr>
      <w:r w:rsidRPr="001C54FD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 w:bidi="pl-PL"/>
          <w14:ligatures w14:val="none"/>
        </w:rPr>
        <w:t xml:space="preserve">Ad. 1 </w:t>
      </w:r>
      <w:r w:rsidRPr="001C54FD">
        <w:rPr>
          <w:rFonts w:asciiTheme="minorHAnsi" w:eastAsia="Verdana" w:hAnsiTheme="minorHAnsi" w:cstheme="minorHAnsi"/>
          <w:b/>
          <w:kern w:val="0"/>
          <w:sz w:val="24"/>
          <w:szCs w:val="24"/>
          <w:lang w:eastAsia="pl-PL" w:bidi="pl-PL"/>
          <w14:ligatures w14:val="none"/>
        </w:rPr>
        <w:t xml:space="preserve">W </w:t>
      </w:r>
      <w:r w:rsidR="00F51315" w:rsidRPr="001C54F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>sprawie nadania nazwy „Wiosenna”, „Letnia” i „Jesienna” dla ulic, które przebiegają przez działki o nr ewidencyjnych 757/279, 757/90, 757/89, 757/95, 757/96, 757/97, obręb ewidencyjny Wiry.</w:t>
      </w:r>
    </w:p>
    <w:p w14:paraId="1F69840F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Projekt uchwały omówił</w:t>
      </w:r>
      <w:r w:rsidRPr="001C54FD">
        <w:rPr>
          <w:rFonts w:asciiTheme="minorHAnsi" w:hAnsiTheme="minorHAnsi" w:cstheme="minorHAnsi"/>
          <w:bCs/>
          <w:iCs/>
          <w:sz w:val="24"/>
          <w:szCs w:val="24"/>
          <w14:ligatures w14:val="none"/>
        </w:rPr>
        <w:t xml:space="preserve"> Pan Kierownik Arkadiusz Klemczak</w:t>
      </w:r>
    </w:p>
    <w:p w14:paraId="2DFBE820" w14:textId="77777777" w:rsidR="00EA68CE" w:rsidRPr="001C54FD" w:rsidRDefault="00EA68CE" w:rsidP="001C54FD">
      <w:pPr>
        <w:keepNext/>
        <w:spacing w:after="0" w:line="360" w:lineRule="auto"/>
        <w:jc w:val="both"/>
        <w:rPr>
          <w:rFonts w:asciiTheme="minorHAnsi" w:eastAsia="Times New Roman" w:hAnsiTheme="minorHAnsi" w:cstheme="minorHAnsi"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1C54FD">
        <w:rPr>
          <w:rFonts w:asciiTheme="minorHAnsi" w:eastAsia="Times New Roman" w:hAnsiTheme="minorHAnsi" w:cstheme="minorHAnsi"/>
          <w:bCs/>
          <w:kern w:val="0"/>
          <w:sz w:val="24"/>
          <w:szCs w:val="24"/>
          <w:u w:val="single"/>
          <w:lang w:eastAsia="pl-PL" w:bidi="pl-PL"/>
          <w14:ligatures w14:val="none"/>
        </w:rPr>
        <w:t xml:space="preserve">Uzasadnienie uchwały: </w:t>
      </w:r>
    </w:p>
    <w:p w14:paraId="6AE8BEA3" w14:textId="7CFC786C" w:rsidR="00F51315" w:rsidRPr="00392C87" w:rsidRDefault="00F51315" w:rsidP="001C54FD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Decyzja o nadaniu nazw dla ulic „Wiosenna”, „Letnia” i „Jesienna”, które przebiegają przez działki o nr ewidencyjnych 757/95, 757/96, 757/97, 757/279, 757/90 i 757/89, obręb </w:t>
      </w: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lastRenderedPageBreak/>
        <w:t>ewidencyjny Wiry podjęta została na wniosek inwestora, który wystąpił o nadanie nazw w/w ulic w celu uzyskania adresu dla sąsiadujących z drogą posesji.</w:t>
      </w:r>
      <w:r w:rsidR="00392C87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Z uwagi na powyższe spełniono wymóg określony w art. 8 ust. 1a ustawy z dnia 21 marca 1985 r. o drogach publicznych (</w:t>
      </w:r>
      <w:proofErr w:type="spellStart"/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t.j</w:t>
      </w:r>
      <w:proofErr w:type="spellEnd"/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. Dz. U. z 2025 r. poz. 889 z </w:t>
      </w:r>
      <w:proofErr w:type="spellStart"/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późn</w:t>
      </w:r>
      <w:proofErr w:type="spellEnd"/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. zm.). Inwestor zaproponował nazwy „Wiosenna”, „Letnia”, „Jesienna” i „Zimowa”.</w:t>
      </w:r>
      <w:r w:rsidR="00392C87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Rada Sołecka Wiry analizując położenie nazywanych ulic uznała, że drogi, które przebiegają przez działki o nr ewidencyjnych 757/95, 757/96, 757/97, 757/279, 757/90 i 757/89, obręb ewidencyjny Wiry jak najbardziej mogą uzyskać nazwy ul. „Wiosenna”, „Letnia” i „Jesienna”.</w:t>
      </w:r>
    </w:p>
    <w:p w14:paraId="08A81282" w14:textId="77777777" w:rsidR="00F51315" w:rsidRPr="001C54FD" w:rsidRDefault="00F51315" w:rsidP="001C54FD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Podjęcie niniejszej uchwały jest zatem uzasadnione.</w:t>
      </w:r>
    </w:p>
    <w:p w14:paraId="3A537435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9DE97A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54FD">
        <w:rPr>
          <w:rFonts w:asciiTheme="minorHAnsi" w:hAnsiTheme="minorHAnsi" w:cstheme="minorHAnsi"/>
          <w:sz w:val="24"/>
          <w:szCs w:val="24"/>
        </w:rPr>
        <w:t xml:space="preserve">Przewodnicząca komisji Pani Olga </w:t>
      </w:r>
      <w:proofErr w:type="spellStart"/>
      <w:r w:rsidRPr="001C54FD">
        <w:rPr>
          <w:rFonts w:asciiTheme="minorHAnsi" w:hAnsiTheme="minorHAnsi" w:cstheme="minorHAnsi"/>
          <w:sz w:val="24"/>
          <w:szCs w:val="24"/>
        </w:rPr>
        <w:t>Rytter</w:t>
      </w:r>
      <w:proofErr w:type="spellEnd"/>
      <w:r w:rsidRPr="001C54FD">
        <w:rPr>
          <w:rFonts w:asciiTheme="minorHAnsi" w:hAnsiTheme="minorHAnsi" w:cstheme="minorHAnsi"/>
          <w:sz w:val="24"/>
          <w:szCs w:val="24"/>
        </w:rPr>
        <w:t xml:space="preserve"> zapytała radnych, czy mają pytania.</w:t>
      </w:r>
    </w:p>
    <w:p w14:paraId="7B12A716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val="x-none"/>
        </w:rPr>
      </w:pPr>
      <w:r w:rsidRPr="001C54FD">
        <w:rPr>
          <w:rFonts w:asciiTheme="minorHAnsi" w:hAnsiTheme="minorHAnsi" w:cstheme="minorHAnsi"/>
          <w:sz w:val="24"/>
          <w:szCs w:val="24"/>
        </w:rPr>
        <w:t>Radni nie zgłosili pytań.</w:t>
      </w:r>
      <w:r w:rsidRPr="001C54FD">
        <w:rPr>
          <w:rFonts w:asciiTheme="minorHAnsi" w:hAnsiTheme="minorHAnsi" w:cstheme="minorHAnsi"/>
          <w:sz w:val="24"/>
          <w:szCs w:val="24"/>
        </w:rPr>
        <w:tab/>
      </w:r>
      <w:r w:rsidRPr="001C54FD">
        <w:rPr>
          <w:rFonts w:asciiTheme="minorHAnsi" w:hAnsiTheme="minorHAnsi" w:cstheme="minorHAnsi"/>
          <w:sz w:val="24"/>
          <w:szCs w:val="24"/>
        </w:rPr>
        <w:tab/>
      </w:r>
      <w:r w:rsidRPr="001C54FD">
        <w:rPr>
          <w:rFonts w:asciiTheme="minorHAnsi" w:hAnsiTheme="minorHAnsi" w:cstheme="minorHAnsi"/>
          <w:sz w:val="24"/>
          <w:szCs w:val="24"/>
        </w:rPr>
        <w:tab/>
      </w:r>
      <w:r w:rsidRPr="001C54FD">
        <w:rPr>
          <w:rFonts w:asciiTheme="minorHAnsi" w:hAnsiTheme="minorHAnsi" w:cstheme="minorHAnsi"/>
          <w:sz w:val="24"/>
          <w:szCs w:val="24"/>
        </w:rPr>
        <w:tab/>
      </w:r>
      <w:r w:rsidRPr="001C54FD">
        <w:rPr>
          <w:rFonts w:asciiTheme="minorHAnsi" w:hAnsiTheme="minorHAnsi" w:cstheme="minorHAnsi"/>
          <w:sz w:val="24"/>
          <w:szCs w:val="24"/>
        </w:rPr>
        <w:tab/>
        <w:t xml:space="preserve">                        </w:t>
      </w:r>
    </w:p>
    <w:p w14:paraId="6B361C93" w14:textId="77777777" w:rsidR="001704BC" w:rsidRDefault="001704BC" w:rsidP="001C54FD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</w:p>
    <w:p w14:paraId="5B7A2803" w14:textId="6E2A6373" w:rsidR="00EA68CE" w:rsidRPr="001C54FD" w:rsidRDefault="00EA68CE" w:rsidP="001C54FD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Następnie członkowie Komisji przystąpili do głosowania do ww. projektu uchwały, każdy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br/>
        <w:t>z radnych wypowiedział się czy jest za, przeciw czy się wstrzymuje:</w:t>
      </w:r>
    </w:p>
    <w:p w14:paraId="785DD05B" w14:textId="5D725DD4" w:rsidR="00EA68CE" w:rsidRPr="001C54FD" w:rsidRDefault="00EA68CE" w:rsidP="001C54FD">
      <w:pPr>
        <w:keepNext/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Za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–  </w:t>
      </w:r>
      <w:r w:rsidR="009F0B0F">
        <w:rPr>
          <w:rFonts w:asciiTheme="minorHAnsi" w:hAnsiTheme="minorHAnsi" w:cstheme="minorHAnsi"/>
          <w:b/>
          <w:sz w:val="24"/>
          <w:szCs w:val="24"/>
          <w14:ligatures w14:val="none"/>
        </w:rPr>
        <w:t>5</w:t>
      </w: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radnych;</w:t>
      </w:r>
    </w:p>
    <w:p w14:paraId="420F2806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Przeciw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–  </w:t>
      </w:r>
      <w:r w:rsidRPr="001C54FD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radnych;</w:t>
      </w:r>
    </w:p>
    <w:p w14:paraId="5A7F367C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Wstrzymało się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– </w:t>
      </w:r>
      <w:r w:rsidRPr="001C54FD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radnych.</w:t>
      </w:r>
    </w:p>
    <w:p w14:paraId="5D5A17C0" w14:textId="2C9264B3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1C54FD">
        <w:rPr>
          <w:rFonts w:asciiTheme="minorHAnsi" w:hAnsiTheme="minorHAnsi" w:cstheme="minorHAnsi"/>
          <w:sz w:val="24"/>
          <w:szCs w:val="24"/>
          <w:u w:val="single"/>
        </w:rPr>
        <w:t>Komisja zagłosowała za podjęciem ww. projektu uchwały i wprowadzeniem go do obrad X</w:t>
      </w:r>
      <w:r w:rsidR="00F51315" w:rsidRPr="001C54FD">
        <w:rPr>
          <w:rFonts w:asciiTheme="minorHAnsi" w:hAnsiTheme="minorHAnsi" w:cstheme="minorHAnsi"/>
          <w:sz w:val="24"/>
          <w:szCs w:val="24"/>
          <w:u w:val="single"/>
        </w:rPr>
        <w:t>L</w:t>
      </w:r>
      <w:r w:rsidRPr="001C54FD">
        <w:rPr>
          <w:rFonts w:asciiTheme="minorHAnsi" w:hAnsiTheme="minorHAnsi" w:cstheme="minorHAnsi"/>
          <w:sz w:val="24"/>
          <w:szCs w:val="24"/>
          <w:u w:val="single"/>
        </w:rPr>
        <w:t xml:space="preserve"> sesji Rady Gminy Komorniki.</w:t>
      </w:r>
    </w:p>
    <w:p w14:paraId="644DFF62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1F4B3C41" w14:textId="6892C129" w:rsidR="00EA68CE" w:rsidRPr="001C54FD" w:rsidRDefault="00EA68CE" w:rsidP="001C54FD">
      <w:pPr>
        <w:tabs>
          <w:tab w:val="num" w:pos="426"/>
        </w:tabs>
        <w:spacing w:after="0" w:line="360" w:lineRule="auto"/>
        <w:jc w:val="both"/>
        <w:rPr>
          <w:rFonts w:asciiTheme="minorHAnsi" w:eastAsia="Times New Roman" w:hAnsiTheme="minorHAnsi" w:cstheme="minorHAnsi"/>
          <w:bCs/>
          <w:kern w:val="0"/>
          <w:sz w:val="24"/>
          <w:szCs w:val="24"/>
          <w:lang w:eastAsia="pl-PL"/>
          <w14:ligatures w14:val="none"/>
        </w:rPr>
      </w:pPr>
      <w:r w:rsidRPr="001C54FD">
        <w:rPr>
          <w:rFonts w:asciiTheme="minorHAnsi" w:hAnsiTheme="minorHAnsi" w:cstheme="minorHAnsi"/>
          <w:b/>
          <w:bCs/>
          <w:sz w:val="24"/>
          <w:szCs w:val="24"/>
        </w:rPr>
        <w:t xml:space="preserve">Ad. 2 </w:t>
      </w:r>
      <w:r w:rsidRPr="001C54FD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 </w:t>
      </w:r>
      <w:r w:rsidR="00B833D7" w:rsidRPr="001C54FD">
        <w:rPr>
          <w:rFonts w:asciiTheme="minorHAnsi" w:eastAsia="Verdana" w:hAnsiTheme="minorHAnsi" w:cstheme="minorHAnsi"/>
          <w:b/>
          <w:kern w:val="0"/>
          <w:sz w:val="24"/>
          <w:szCs w:val="24"/>
          <w:lang w:eastAsia="pl-PL" w:bidi="pl-PL"/>
          <w14:ligatures w14:val="none"/>
        </w:rPr>
        <w:t>sprawie uchwalenia rocznego programu współpracy Gminy Komorniki z organizacjami pozarządowymi oraz podmiotami wymienionymi w art. 3 ust. 3 ustawy z dnia 24 kwietnia 2003 r. o działalności pożytku publicznego i o wolontariacie na 2027 rok.</w:t>
      </w:r>
    </w:p>
    <w:p w14:paraId="24534170" w14:textId="1963E240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Projekt uchwały omówi</w:t>
      </w:r>
      <w:r w:rsidR="00B833D7"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ła Pani </w:t>
      </w:r>
      <w:r w:rsidR="00B93A39">
        <w:rPr>
          <w:rFonts w:asciiTheme="minorHAnsi" w:hAnsiTheme="minorHAnsi" w:cstheme="minorHAnsi"/>
          <w:sz w:val="24"/>
          <w:szCs w:val="24"/>
          <w14:ligatures w14:val="none"/>
        </w:rPr>
        <w:t>Agnieszka Nowak</w:t>
      </w:r>
    </w:p>
    <w:p w14:paraId="29022587" w14:textId="77777777" w:rsidR="00EA68CE" w:rsidRPr="001C54FD" w:rsidRDefault="00EA68CE" w:rsidP="001C54FD">
      <w:pPr>
        <w:keepNext/>
        <w:spacing w:after="0" w:line="360" w:lineRule="auto"/>
        <w:jc w:val="both"/>
        <w:rPr>
          <w:rFonts w:asciiTheme="minorHAnsi" w:eastAsia="Times New Roman" w:hAnsiTheme="minorHAnsi" w:cstheme="minorHAnsi"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1C54FD">
        <w:rPr>
          <w:rFonts w:asciiTheme="minorHAnsi" w:eastAsia="Times New Roman" w:hAnsiTheme="minorHAnsi" w:cstheme="minorHAnsi"/>
          <w:bCs/>
          <w:kern w:val="0"/>
          <w:sz w:val="24"/>
          <w:szCs w:val="24"/>
          <w:u w:val="single"/>
          <w:lang w:eastAsia="pl-PL" w:bidi="pl-PL"/>
          <w14:ligatures w14:val="none"/>
        </w:rPr>
        <w:t xml:space="preserve">Uzasadnienie uchwały: </w:t>
      </w:r>
    </w:p>
    <w:p w14:paraId="271D5A2B" w14:textId="7523547C" w:rsidR="00B833D7" w:rsidRPr="001C54FD" w:rsidRDefault="00B833D7" w:rsidP="001C54FD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„Roczny program współpracy Gminy Komorniki z organizacjami pozarządowymi na 2027 rok” stanowi realizację obowiązku wynikającego z ustawy o działalności pożytku publicznego i o wolontariacie oraz jest wyrazem konsekwentnie rozwijanej przez Gminę Komorniki współpracy z organizacjami pozarządowymi i innymi podmiotami prowadzącymi działalność pożytku publicznego.</w:t>
      </w:r>
      <w:r w:rsidR="007A0698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 xml:space="preserve"> </w:t>
      </w: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 xml:space="preserve">Wieloletnie doświadczenia pokazują, że aktywność organizacji pozarządowych przyczynia się do skuteczniejszego zaspokajania potrzeb mieszkańców, wzmacniania więzi społecznych oraz budowania kapitału społecznego. Współpraca samorządu </w:t>
      </w: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lastRenderedPageBreak/>
        <w:t>z trzecim sektorem opiera się na zasadach partnerstwa, pomocniczości, efektywności, jawności i wzajemnego poszanowania.</w:t>
      </w:r>
      <w:r w:rsidR="007A0698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 xml:space="preserve"> </w:t>
      </w: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Przyjęcie programu stworzy organizacjom pozarządowym stabilne warunki do planowania i prowadzenia działalności na rzecz mieszkańców Gminy. Jednocześnie umożliwi efektywne wykorzystanie potencjału społecznego, wiedzy i doświadczenia podmiotów działających w sferze pożytku publicznego.</w:t>
      </w:r>
    </w:p>
    <w:p w14:paraId="528D2E65" w14:textId="6DB8D4AD" w:rsidR="00B833D7" w:rsidRPr="001C54FD" w:rsidRDefault="00B833D7" w:rsidP="001C54FD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</w:pP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Realizacja programu przyczyni się do podniesienia jakości życia mieszkańców, zwiększenia aktywności obywatelskiej oraz rozwoju lokalnych inicjatyw społecznych. Program ma charakter otwarty i pozwala na rozwijanie nowych form współpracy odpowiadających na zmieniające się potrzeby społeczności lokalnej.</w:t>
      </w:r>
      <w:r w:rsidR="001C7BD3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 xml:space="preserve"> </w:t>
      </w:r>
      <w:r w:rsidRPr="001C54FD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u w:color="000000"/>
          <w:lang w:eastAsia="pl-PL" w:bidi="pl-PL"/>
          <w14:ligatures w14:val="none"/>
        </w:rPr>
        <w:t>Przyjęcie programu jest zatem zasadne i pozwoli na dalsze wzmacnianie dialogu obywatelskiego oraz partnerskiej współpracy Gminy Komorniki z organizacjami pozarządowymi działającymi na rzecz mieszkańców.</w:t>
      </w:r>
    </w:p>
    <w:p w14:paraId="406CF1DD" w14:textId="77777777" w:rsidR="00F94466" w:rsidRPr="001C54FD" w:rsidRDefault="00F94466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6F9B907" w14:textId="77777777" w:rsidR="00297552" w:rsidRPr="00297552" w:rsidRDefault="00297552" w:rsidP="003B5E44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297552">
        <w:rPr>
          <w:rFonts w:asciiTheme="minorHAnsi" w:hAnsiTheme="minorHAnsi" w:cstheme="minorHAnsi"/>
        </w:rPr>
        <w:t xml:space="preserve">Przewodnicząca Komisji, Pani Olga </w:t>
      </w:r>
      <w:proofErr w:type="spellStart"/>
      <w:r w:rsidRPr="00297552">
        <w:rPr>
          <w:rFonts w:asciiTheme="minorHAnsi" w:hAnsiTheme="minorHAnsi" w:cstheme="minorHAnsi"/>
        </w:rPr>
        <w:t>Rytter</w:t>
      </w:r>
      <w:proofErr w:type="spellEnd"/>
      <w:r w:rsidRPr="00297552">
        <w:rPr>
          <w:rFonts w:asciiTheme="minorHAnsi" w:hAnsiTheme="minorHAnsi" w:cstheme="minorHAnsi"/>
        </w:rPr>
        <w:t>, zapytała radnych, czy mają pytania.</w:t>
      </w:r>
    </w:p>
    <w:p w14:paraId="253C0654" w14:textId="77777777" w:rsidR="00297552" w:rsidRPr="00297552" w:rsidRDefault="00297552" w:rsidP="003B5E44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297552">
        <w:rPr>
          <w:rFonts w:asciiTheme="minorHAnsi" w:hAnsiTheme="minorHAnsi" w:cstheme="minorHAnsi"/>
        </w:rPr>
        <w:t>Radny Piotr Napierała zapytał, jak kształtują się wydatki w porównaniu z ubiegłym rokiem.</w:t>
      </w:r>
    </w:p>
    <w:p w14:paraId="0ACB949E" w14:textId="77777777" w:rsidR="00297552" w:rsidRPr="00297552" w:rsidRDefault="00297552" w:rsidP="003B5E44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297552">
        <w:rPr>
          <w:rFonts w:asciiTheme="minorHAnsi" w:hAnsiTheme="minorHAnsi" w:cstheme="minorHAnsi"/>
        </w:rPr>
        <w:t>Pani Agnieszka Nowak wyjaśniła, że informacje w tym zakresie zostały szczegółowo przedstawione w § 9.1.</w:t>
      </w:r>
    </w:p>
    <w:p w14:paraId="51873B75" w14:textId="77777777" w:rsidR="003B5E44" w:rsidRPr="003B5E44" w:rsidRDefault="003B5E44" w:rsidP="003B5E44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3B5E44">
        <w:rPr>
          <w:rFonts w:asciiTheme="minorHAnsi" w:hAnsiTheme="minorHAnsi" w:cstheme="minorHAnsi"/>
        </w:rPr>
        <w:t>Pani Agnieszka Naskręciak poinformowała, że organizacje złożyły 32 uwagi do projektu Programu, co świadczy o ich aktywnym zaangażowaniu w jego współtworzenie.</w:t>
      </w:r>
    </w:p>
    <w:p w14:paraId="4BED6AE3" w14:textId="77777777" w:rsidR="001704BC" w:rsidRDefault="001704BC" w:rsidP="001C54FD">
      <w:pPr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0CFAA82B" w14:textId="416B4972" w:rsidR="00EA68CE" w:rsidRPr="001C54FD" w:rsidRDefault="005B7523" w:rsidP="001C54FD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val="x-none"/>
        </w:rPr>
      </w:pPr>
      <w:r w:rsidRPr="001C54F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Następnie członkowie Komisji przystąpili do głosowania nad ww. projektem uchwały,                          każdy z radnych wypowiedział się czy jest za, przeciw czy się wstrzymuje</w:t>
      </w:r>
      <w:r w:rsidR="00B833D7" w:rsidRPr="001C54F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: </w:t>
      </w:r>
    </w:p>
    <w:p w14:paraId="07E1A131" w14:textId="111310BD" w:rsidR="005B7523" w:rsidRPr="001C54FD" w:rsidRDefault="005B7523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Za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–  </w:t>
      </w: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</w:t>
      </w:r>
      <w:r w:rsidR="00B93A39">
        <w:rPr>
          <w:rFonts w:asciiTheme="minorHAnsi" w:hAnsiTheme="minorHAnsi" w:cstheme="minorHAnsi"/>
          <w:b/>
          <w:sz w:val="24"/>
          <w:szCs w:val="24"/>
          <w14:ligatures w14:val="none"/>
        </w:rPr>
        <w:t>5</w:t>
      </w: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radnych;</w:t>
      </w:r>
    </w:p>
    <w:p w14:paraId="75F19AA2" w14:textId="77777777" w:rsidR="005B7523" w:rsidRPr="001C54FD" w:rsidRDefault="005B7523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Przeciw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–  </w:t>
      </w:r>
      <w:r w:rsidRPr="001C54FD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radnych;</w:t>
      </w:r>
    </w:p>
    <w:p w14:paraId="50C61DC7" w14:textId="7CCCB58D" w:rsidR="005B7523" w:rsidRPr="001C54FD" w:rsidRDefault="005B7523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Wstrzymało się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– </w:t>
      </w:r>
      <w:r w:rsidR="00B93A39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radnych.</w:t>
      </w:r>
    </w:p>
    <w:p w14:paraId="5B714EE8" w14:textId="77777777" w:rsidR="005B7523" w:rsidRPr="001C54FD" w:rsidRDefault="005B7523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1C54FD">
        <w:rPr>
          <w:rFonts w:asciiTheme="minorHAnsi" w:hAnsiTheme="minorHAnsi" w:cstheme="minorHAnsi"/>
          <w:sz w:val="24"/>
          <w:szCs w:val="24"/>
          <w:u w:val="single"/>
        </w:rPr>
        <w:t>Komisja zagłosowała za podjęciem ww. projektu uchwały i wprowadzeniem go do obrad XL sesji Rady Gminy Komorniki.</w:t>
      </w:r>
    </w:p>
    <w:p w14:paraId="3488F856" w14:textId="77777777" w:rsidR="00B833D7" w:rsidRPr="001C54FD" w:rsidRDefault="00B833D7" w:rsidP="001C54FD">
      <w:pPr>
        <w:tabs>
          <w:tab w:val="num" w:pos="426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14:ligatures w14:val="none"/>
        </w:rPr>
      </w:pPr>
    </w:p>
    <w:p w14:paraId="3C5C02E9" w14:textId="49F82EC7" w:rsidR="00EA68CE" w:rsidRPr="001C54FD" w:rsidRDefault="00EA68CE" w:rsidP="001C54FD">
      <w:pPr>
        <w:tabs>
          <w:tab w:val="num" w:pos="426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54FD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 xml:space="preserve">Ad. 3 </w:t>
      </w:r>
      <w:r w:rsidRPr="001C54FD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W </w:t>
      </w:r>
      <w:r w:rsidR="003A03F0" w:rsidRPr="001C54FD">
        <w:rPr>
          <w:rFonts w:asciiTheme="minorHAnsi" w:eastAsia="Aptos" w:hAnsiTheme="minorHAnsi" w:cstheme="minorHAnsi"/>
          <w:b/>
          <w:bCs/>
          <w:sz w:val="24"/>
          <w:szCs w:val="24"/>
        </w:rPr>
        <w:t>sprawie ustalenia szczegółowych zasad ponoszenia odpłatności za pobyt w ośrodkach wsparcia, w schroniskach dla osób bezdomnych oraz w schroniskach dla osób bezdomnych z usługami opiekuńczymi</w:t>
      </w:r>
      <w:r w:rsidR="001C54FD" w:rsidRPr="001C54FD">
        <w:rPr>
          <w:rFonts w:asciiTheme="minorHAnsi" w:eastAsia="Aptos" w:hAnsiTheme="minorHAnsi" w:cstheme="minorHAnsi"/>
          <w:b/>
          <w:bCs/>
          <w:sz w:val="24"/>
          <w:szCs w:val="24"/>
        </w:rPr>
        <w:t>.</w:t>
      </w:r>
    </w:p>
    <w:p w14:paraId="30E86DED" w14:textId="612431D3" w:rsidR="00EA68CE" w:rsidRPr="001C54FD" w:rsidRDefault="00EA68CE" w:rsidP="001C54FD">
      <w:pPr>
        <w:tabs>
          <w:tab w:val="num" w:pos="426"/>
        </w:tabs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Cs/>
          <w:sz w:val="24"/>
          <w:szCs w:val="24"/>
          <w14:ligatures w14:val="none"/>
        </w:rPr>
        <w:t>Projekt uchwały omówił</w:t>
      </w:r>
      <w:r w:rsidRPr="001C54FD">
        <w:rPr>
          <w:rFonts w:asciiTheme="minorHAnsi" w:hAnsiTheme="minorHAnsi" w:cstheme="minorHAnsi"/>
          <w:bCs/>
          <w:iCs/>
          <w:sz w:val="24"/>
          <w:szCs w:val="24"/>
          <w14:ligatures w14:val="none"/>
        </w:rPr>
        <w:t xml:space="preserve">a Pani </w:t>
      </w:r>
      <w:r w:rsidR="003A03F0" w:rsidRPr="001C54FD">
        <w:rPr>
          <w:rFonts w:asciiTheme="minorHAnsi" w:hAnsiTheme="minorHAnsi" w:cstheme="minorHAnsi"/>
          <w:bCs/>
          <w:iCs/>
          <w:sz w:val="24"/>
          <w:szCs w:val="24"/>
          <w14:ligatures w14:val="none"/>
        </w:rPr>
        <w:t>Kierownik Aneta Gierko</w:t>
      </w:r>
    </w:p>
    <w:p w14:paraId="5FCDE94C" w14:textId="77777777" w:rsidR="00EA68CE" w:rsidRPr="001C54FD" w:rsidRDefault="00EA68CE" w:rsidP="001C54FD">
      <w:pPr>
        <w:keepNext/>
        <w:spacing w:after="0" w:line="360" w:lineRule="auto"/>
        <w:jc w:val="both"/>
        <w:rPr>
          <w:rFonts w:asciiTheme="minorHAnsi" w:eastAsia="Times New Roman" w:hAnsiTheme="minorHAnsi" w:cstheme="minorHAnsi"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1C54FD">
        <w:rPr>
          <w:rFonts w:asciiTheme="minorHAnsi" w:eastAsia="Times New Roman" w:hAnsiTheme="minorHAnsi" w:cstheme="minorHAnsi"/>
          <w:bCs/>
          <w:kern w:val="0"/>
          <w:sz w:val="24"/>
          <w:szCs w:val="24"/>
          <w:u w:val="single"/>
          <w:lang w:eastAsia="pl-PL" w:bidi="pl-PL"/>
          <w14:ligatures w14:val="none"/>
        </w:rPr>
        <w:lastRenderedPageBreak/>
        <w:t xml:space="preserve">Uzasadnienie uchwały: </w:t>
      </w:r>
    </w:p>
    <w:p w14:paraId="5D782A5B" w14:textId="07048503" w:rsidR="001C54FD" w:rsidRPr="001C54FD" w:rsidRDefault="001C54FD" w:rsidP="001C54FD">
      <w:pPr>
        <w:spacing w:after="0" w:line="360" w:lineRule="auto"/>
        <w:jc w:val="both"/>
        <w:rPr>
          <w:rFonts w:asciiTheme="minorHAnsi" w:eastAsia="Aptos" w:hAnsiTheme="minorHAnsi" w:cstheme="minorHAnsi"/>
          <w:sz w:val="24"/>
          <w:szCs w:val="24"/>
        </w:rPr>
      </w:pPr>
      <w:r w:rsidRPr="001C54FD">
        <w:rPr>
          <w:rFonts w:asciiTheme="minorHAnsi" w:eastAsia="Aptos" w:hAnsiTheme="minorHAnsi" w:cstheme="minorHAnsi"/>
          <w:sz w:val="24"/>
          <w:szCs w:val="24"/>
        </w:rPr>
        <w:t>Udzielenie schronienia osobom bezdomnym jest zadaniem własnym gminy o charakterze obowiązkowym zgodnie z treścią art. 17 ust. 1 pkt 3 ustawy o pomocy społecznej. Natomiast przepis art. 48a ust. 1 w/w ustawy stanowi, że „Udzielenie schronienia następuje przez przyznanie tymczasowego miejsca w noclegowni, schronisku dla osób bezdomnych albo schronisku dla osób bezdomnych z usługami opiekuńczymi”.</w:t>
      </w:r>
      <w:r w:rsidR="00843F28">
        <w:rPr>
          <w:rFonts w:asciiTheme="minorHAnsi" w:eastAsia="Aptos" w:hAnsiTheme="minorHAnsi" w:cstheme="minorHAnsi"/>
          <w:sz w:val="24"/>
          <w:szCs w:val="24"/>
        </w:rPr>
        <w:t xml:space="preserve"> </w:t>
      </w:r>
      <w:r w:rsidRPr="001C54FD">
        <w:rPr>
          <w:rFonts w:asciiTheme="minorHAnsi" w:eastAsia="Aptos" w:hAnsiTheme="minorHAnsi" w:cstheme="minorHAnsi"/>
          <w:sz w:val="24"/>
          <w:szCs w:val="24"/>
        </w:rPr>
        <w:t>Schronienie dla osób bezdomnych  z terenu Gminy Komorniki udzielane jest przez placówki dla osób bezdomnych prowadzone przez organizacje pozarządowe, na podstawie porozumień/umów zawartych z Gminą Komorniki. W związku z powyższym istnieje potrzeba uregulowania kwestii ponoszenia odpłatności za pobyt osób bezdomnych i pozbawionych schronienia we wszystkich placówkach zapewniających takie schronienie.</w:t>
      </w:r>
      <w:r w:rsidR="00843F28">
        <w:rPr>
          <w:rFonts w:asciiTheme="minorHAnsi" w:eastAsia="Aptos" w:hAnsiTheme="minorHAnsi" w:cstheme="minorHAnsi"/>
          <w:sz w:val="24"/>
          <w:szCs w:val="24"/>
        </w:rPr>
        <w:t xml:space="preserve"> </w:t>
      </w:r>
      <w:r w:rsidRPr="001C54FD">
        <w:rPr>
          <w:rFonts w:asciiTheme="minorHAnsi" w:eastAsia="Aptos" w:hAnsiTheme="minorHAnsi" w:cstheme="minorHAnsi"/>
          <w:sz w:val="24"/>
          <w:szCs w:val="24"/>
        </w:rPr>
        <w:t>Podstawą do niniejszego projektu uchwały jest przepis art. 97 ust. 5 ustawy o pomocy społecznej, który stanowi, że „Rada powiatu lub rada gminy w drodze uchwały ustala, w zakresie zadań własnych, szczegółowe zasady ponoszenia odpłatności za pobyt w ośrodkach wsparcia i mieszkaniach treningowych lub wspomaganych”.</w:t>
      </w:r>
    </w:p>
    <w:p w14:paraId="65FDE063" w14:textId="77777777" w:rsidR="001C54FD" w:rsidRPr="001C54FD" w:rsidRDefault="001C54FD" w:rsidP="001C54FD">
      <w:pPr>
        <w:spacing w:after="0" w:line="360" w:lineRule="auto"/>
        <w:jc w:val="both"/>
        <w:rPr>
          <w:rFonts w:asciiTheme="minorHAnsi" w:eastAsia="Aptos" w:hAnsiTheme="minorHAnsi" w:cstheme="minorHAnsi"/>
          <w:sz w:val="24"/>
          <w:szCs w:val="24"/>
        </w:rPr>
      </w:pPr>
      <w:r w:rsidRPr="001C54FD">
        <w:rPr>
          <w:rFonts w:asciiTheme="minorHAnsi" w:eastAsia="Aptos" w:hAnsiTheme="minorHAnsi" w:cstheme="minorHAnsi"/>
          <w:sz w:val="24"/>
          <w:szCs w:val="24"/>
        </w:rPr>
        <w:t>Podjęcie niniejszej uchwały jest zatem uzasadnione.</w:t>
      </w:r>
    </w:p>
    <w:p w14:paraId="557F3B59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D14AA1D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54FD">
        <w:rPr>
          <w:rFonts w:asciiTheme="minorHAnsi" w:hAnsiTheme="minorHAnsi" w:cstheme="minorHAnsi"/>
          <w:sz w:val="24"/>
          <w:szCs w:val="24"/>
        </w:rPr>
        <w:t xml:space="preserve">Przewodnicząca komisji Pani Olga </w:t>
      </w:r>
      <w:proofErr w:type="spellStart"/>
      <w:r w:rsidRPr="001C54FD">
        <w:rPr>
          <w:rFonts w:asciiTheme="minorHAnsi" w:hAnsiTheme="minorHAnsi" w:cstheme="minorHAnsi"/>
          <w:sz w:val="24"/>
          <w:szCs w:val="24"/>
        </w:rPr>
        <w:t>Rytter</w:t>
      </w:r>
      <w:proofErr w:type="spellEnd"/>
      <w:r w:rsidRPr="001C54FD">
        <w:rPr>
          <w:rFonts w:asciiTheme="minorHAnsi" w:hAnsiTheme="minorHAnsi" w:cstheme="minorHAnsi"/>
          <w:sz w:val="24"/>
          <w:szCs w:val="24"/>
        </w:rPr>
        <w:t xml:space="preserve"> zapytała radnych, czy mają pytania.</w:t>
      </w:r>
    </w:p>
    <w:p w14:paraId="4551DAED" w14:textId="0E00C07F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</w:rPr>
        <w:t>Radni nie zgłosili pytań.</w:t>
      </w:r>
      <w:r w:rsidRPr="001C54FD">
        <w:rPr>
          <w:rFonts w:asciiTheme="minorHAnsi" w:hAnsiTheme="minorHAnsi" w:cstheme="minorHAnsi"/>
          <w:sz w:val="24"/>
          <w:szCs w:val="24"/>
        </w:rPr>
        <w:tab/>
      </w:r>
    </w:p>
    <w:bookmarkEnd w:id="0"/>
    <w:bookmarkEnd w:id="1"/>
    <w:p w14:paraId="64558F67" w14:textId="77777777" w:rsidR="001704BC" w:rsidRDefault="001704BC" w:rsidP="001C54FD">
      <w:pPr>
        <w:spacing w:after="0" w:line="360" w:lineRule="auto"/>
        <w:jc w:val="both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FE3597E" w14:textId="50944CDD" w:rsidR="00EA68CE" w:rsidRPr="001C54FD" w:rsidRDefault="00EA68CE" w:rsidP="001C54FD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val="x-none"/>
        </w:rPr>
      </w:pPr>
      <w:r w:rsidRPr="001C54FD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Następnie członkowie Komisji przystąpili do głosowania nad ww. projektem uchwały,                          każdy z radnych wypowiedział się czy jest za, przeciw czy się wstrzymuje:</w:t>
      </w:r>
    </w:p>
    <w:p w14:paraId="0FED1842" w14:textId="283FAEA3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Za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–  </w:t>
      </w: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</w:t>
      </w:r>
      <w:r w:rsidR="00AE4E3A">
        <w:rPr>
          <w:rFonts w:asciiTheme="minorHAnsi" w:hAnsiTheme="minorHAnsi" w:cstheme="minorHAnsi"/>
          <w:b/>
          <w:sz w:val="24"/>
          <w:szCs w:val="24"/>
          <w14:ligatures w14:val="none"/>
        </w:rPr>
        <w:t>5</w:t>
      </w: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radnych;</w:t>
      </w:r>
    </w:p>
    <w:p w14:paraId="15C85B85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Przeciw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–  </w:t>
      </w:r>
      <w:r w:rsidRPr="001C54FD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radnych;</w:t>
      </w:r>
    </w:p>
    <w:p w14:paraId="426BB1FE" w14:textId="3F264C15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Wstrzymało się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– </w:t>
      </w:r>
      <w:r w:rsidR="003A03F0" w:rsidRPr="001C54FD">
        <w:rPr>
          <w:rFonts w:asciiTheme="minorHAnsi" w:hAnsiTheme="minorHAnsi" w:cstheme="minorHAnsi"/>
          <w:b/>
          <w:bCs/>
          <w:sz w:val="24"/>
          <w:szCs w:val="24"/>
          <w14:ligatures w14:val="none"/>
        </w:rPr>
        <w:t>0</w:t>
      </w: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 radnych.</w:t>
      </w:r>
    </w:p>
    <w:p w14:paraId="38982B59" w14:textId="07E746C9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1C54FD">
        <w:rPr>
          <w:rFonts w:asciiTheme="minorHAnsi" w:hAnsiTheme="minorHAnsi" w:cstheme="minorHAnsi"/>
          <w:sz w:val="24"/>
          <w:szCs w:val="24"/>
          <w:u w:val="single"/>
        </w:rPr>
        <w:t>Komisja zagłosowała za podjęciem ww. projektu uchwały i wprowadzeniem go do obrad XL sesji Rady Gminy Komorniki.</w:t>
      </w:r>
    </w:p>
    <w:p w14:paraId="40C3D983" w14:textId="77777777" w:rsidR="00EA68CE" w:rsidRPr="001C54FD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</w:p>
    <w:p w14:paraId="347C4ACF" w14:textId="77B8033E" w:rsidR="00EA68CE" w:rsidRPr="00843F28" w:rsidRDefault="00EA68CE" w:rsidP="001C54F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Na tym posiedzenie Komisji dobiegło końca godz.</w:t>
      </w:r>
      <w:r w:rsidR="00AE4E3A">
        <w:rPr>
          <w:rFonts w:asciiTheme="minorHAnsi" w:hAnsiTheme="minorHAnsi" w:cstheme="minorHAnsi"/>
          <w:sz w:val="24"/>
          <w:szCs w:val="24"/>
          <w14:ligatures w14:val="none"/>
        </w:rPr>
        <w:t xml:space="preserve"> </w:t>
      </w:r>
      <w:r w:rsidR="0088051A">
        <w:rPr>
          <w:rFonts w:asciiTheme="minorHAnsi" w:hAnsiTheme="minorHAnsi" w:cstheme="minorHAnsi"/>
          <w:sz w:val="24"/>
          <w:szCs w:val="24"/>
          <w14:ligatures w14:val="none"/>
        </w:rPr>
        <w:t>7:53.</w:t>
      </w:r>
    </w:p>
    <w:p w14:paraId="1F4EC756" w14:textId="67890368" w:rsidR="00EA68CE" w:rsidRPr="001C54FD" w:rsidRDefault="00EA68CE" w:rsidP="00FC37CA">
      <w:pPr>
        <w:spacing w:after="0" w:line="276" w:lineRule="auto"/>
        <w:ind w:firstLine="708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                                                                                            Przewodnicząca Komisji Oświaty </w:t>
      </w:r>
    </w:p>
    <w:p w14:paraId="2C41E371" w14:textId="77777777" w:rsidR="00EA68CE" w:rsidRPr="001C54FD" w:rsidRDefault="00EA68CE" w:rsidP="00FC37CA">
      <w:pPr>
        <w:spacing w:after="0" w:line="276" w:lineRule="auto"/>
        <w:jc w:val="right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i Spraw Społecznych</w:t>
      </w:r>
    </w:p>
    <w:p w14:paraId="76BF3E8A" w14:textId="77777777" w:rsidR="00EA68CE" w:rsidRPr="001C54FD" w:rsidRDefault="00EA68CE" w:rsidP="00FC37CA">
      <w:pPr>
        <w:spacing w:after="0" w:line="276" w:lineRule="auto"/>
        <w:jc w:val="right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                                                                       Olga </w:t>
      </w:r>
      <w:proofErr w:type="spellStart"/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>Rytter</w:t>
      </w:r>
      <w:proofErr w:type="spellEnd"/>
      <w:r w:rsidRPr="001C54FD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                                                                       </w:t>
      </w:r>
    </w:p>
    <w:p w14:paraId="21CF21D4" w14:textId="77777777" w:rsidR="00EA68CE" w:rsidRPr="001C54FD" w:rsidRDefault="00EA68CE" w:rsidP="00843F28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 xml:space="preserve">Protokołowała: </w:t>
      </w:r>
    </w:p>
    <w:p w14:paraId="225198DC" w14:textId="77777777" w:rsidR="00EA68CE" w:rsidRPr="001C54FD" w:rsidRDefault="00EA68CE" w:rsidP="00843F28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Marta Świerczyna</w:t>
      </w:r>
    </w:p>
    <w:p w14:paraId="73EBCFE6" w14:textId="44DD4033" w:rsidR="00A82877" w:rsidRPr="00FC37CA" w:rsidRDefault="00EA68CE" w:rsidP="00FC37C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14:ligatures w14:val="none"/>
        </w:rPr>
      </w:pPr>
      <w:r w:rsidRPr="001C54FD">
        <w:rPr>
          <w:rFonts w:asciiTheme="minorHAnsi" w:hAnsiTheme="minorHAnsi" w:cstheme="minorHAnsi"/>
          <w:sz w:val="24"/>
          <w:szCs w:val="24"/>
          <w14:ligatures w14:val="none"/>
        </w:rPr>
        <w:t>inspektor ds. obsługi rady gminy</w:t>
      </w:r>
      <w:r w:rsidR="00BE6521">
        <w:rPr>
          <w:rFonts w:asciiTheme="minorHAnsi" w:hAnsiTheme="minorHAnsi" w:cstheme="minorHAnsi"/>
          <w:sz w:val="24"/>
          <w:szCs w:val="24"/>
          <w14:ligatures w14:val="none"/>
        </w:rPr>
        <w:t xml:space="preserve"> </w:t>
      </w:r>
    </w:p>
    <w:sectPr w:rsidR="00A82877" w:rsidRPr="00FC37CA" w:rsidSect="000711F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A094B"/>
    <w:multiLevelType w:val="hybridMultilevel"/>
    <w:tmpl w:val="F9B43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081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CE"/>
    <w:rsid w:val="000711F6"/>
    <w:rsid w:val="00096067"/>
    <w:rsid w:val="000D307E"/>
    <w:rsid w:val="001704BC"/>
    <w:rsid w:val="001C54FD"/>
    <w:rsid w:val="001C7BD3"/>
    <w:rsid w:val="001E0D2F"/>
    <w:rsid w:val="00203727"/>
    <w:rsid w:val="00237F68"/>
    <w:rsid w:val="002727EC"/>
    <w:rsid w:val="00296D94"/>
    <w:rsid w:val="00297552"/>
    <w:rsid w:val="00326693"/>
    <w:rsid w:val="00392C87"/>
    <w:rsid w:val="003A03F0"/>
    <w:rsid w:val="003B5E44"/>
    <w:rsid w:val="004528D0"/>
    <w:rsid w:val="00565C68"/>
    <w:rsid w:val="005B4BF3"/>
    <w:rsid w:val="005B7523"/>
    <w:rsid w:val="00620495"/>
    <w:rsid w:val="00731BB9"/>
    <w:rsid w:val="00794641"/>
    <w:rsid w:val="007A0698"/>
    <w:rsid w:val="00843F28"/>
    <w:rsid w:val="0088051A"/>
    <w:rsid w:val="008E07FF"/>
    <w:rsid w:val="009074B2"/>
    <w:rsid w:val="009479C1"/>
    <w:rsid w:val="009F0B0F"/>
    <w:rsid w:val="00A82877"/>
    <w:rsid w:val="00AA1C37"/>
    <w:rsid w:val="00AE4E3A"/>
    <w:rsid w:val="00B6459C"/>
    <w:rsid w:val="00B833D7"/>
    <w:rsid w:val="00B93A39"/>
    <w:rsid w:val="00BB3230"/>
    <w:rsid w:val="00BE2ABC"/>
    <w:rsid w:val="00BE6521"/>
    <w:rsid w:val="00D4451B"/>
    <w:rsid w:val="00D60FD3"/>
    <w:rsid w:val="00E07FCC"/>
    <w:rsid w:val="00EA68CE"/>
    <w:rsid w:val="00F51315"/>
    <w:rsid w:val="00F94466"/>
    <w:rsid w:val="00FC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05ED"/>
  <w15:chartTrackingRefBased/>
  <w15:docId w15:val="{869FBD78-A2F4-45FE-98CA-57E08D43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8CE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6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68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6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68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6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6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6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6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68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68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68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68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68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68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68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68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68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6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6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6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6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6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68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68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68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68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68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68CE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A68C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  <w14:ligatures w14:val="none"/>
    </w:rPr>
  </w:style>
  <w:style w:type="paragraph" w:customStyle="1" w:styleId="isselectedend">
    <w:name w:val="isselectedend"/>
    <w:basedOn w:val="Normalny"/>
    <w:uiPriority w:val="99"/>
    <w:rsid w:val="00EA68C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  <w14:ligatures w14:val="none"/>
    </w:rPr>
  </w:style>
  <w:style w:type="paragraph" w:customStyle="1" w:styleId="pdq2pgselectionanchorcontainer">
    <w:name w:val="pdq2pg_selectionanchorcontainer"/>
    <w:basedOn w:val="Normalny"/>
    <w:uiPriority w:val="99"/>
    <w:rsid w:val="00EA68C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A68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1080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7</cp:revision>
  <cp:lastPrinted>2026-09-23T06:59:00Z</cp:lastPrinted>
  <dcterms:created xsi:type="dcterms:W3CDTF">2026-09-22T06:37:00Z</dcterms:created>
  <dcterms:modified xsi:type="dcterms:W3CDTF">2026-09-23T07:04:00Z</dcterms:modified>
</cp:coreProperties>
</file>