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XXXVIII/367/2026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ustalenia zasad i trybu przeprowadzenia konsultacji w zakresie Budżetu Obywatelskiego Gminy Komorniki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5a 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Gmina Komorniki postanawia przeprowadzać konsultacje społeczne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sprawie zagospodarowania wydzielonej części wydatków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budżetu Gminy Komorniki określanych jako „Budżet Obywatelski".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Zasady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tryb Budżetu Obywatelskiego Gminy Komorniki zawarte są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Harmonogram przeprowadzenia konsultacji każdorazowo określi Wójt Gminy Komorniki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drodze Zarządzenia.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Traci moc uchwała Rady Gminy Komorniki Nr XXIV/223/2025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dnia 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sierpnia 2025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roku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sprawie ustalenia zasad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trybu przeprowadzenia konsultacji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zakresie Budżetu Obywatelskiego Gminy Komorniki.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po upływie 14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 od dnia jej ogłoszenia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Dzienniku Urzędowym Województwa Wielkopolskiego.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XXXVIII/367/2026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367</w:t>
      </w:r>
      <w:r>
        <w:rPr>
          <w:rFonts w:eastAsia="Times New Roman" w:cs="Times New Roman"/>
          <w:b/>
          <w:szCs w:val="20"/>
        </w:rPr>
        <w:t xml:space="preserve">/2026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 xml:space="preserve">RADY GMINY KOMORNIKI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Ideą Budżetu Obywatelskiego jest stworzenie mieszkańcom Gminy Komorniki możliwości współdecydowania o kierunkach rozwoju lokalnej społeczności poprzez zgłaszanie projektów i udział w głosowaniu. Budżet obywatelski stanowi ważne narzędzie dialogu pomiędzy mieszkańcami a władzami gminy, sprzyjając aktywizacji społecznej oraz realizacji przedsięwzięć odpowiadających na lokalne potrzeby.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Projekt uchwały wprowadza zmiany w „Zasadach i trybie Budżetu Obywatelskiego Gminy Komorniki”, mające na celu usprawnienie procedury zgłaszania, oceny i realizacji projektów. Zmiany dotyczą w szczególności doprecyzowania wymagań formalnych dla zgłaszanych projektów, zasad składania podpisów poparcia, zapewnienia bezstronności członków Komisji oraz określenia odpowiedzialności jednostek organizacyjnych za realizację,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rozliczenie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i sprawozdawczość projektów finansowanych z Budżetu Obywatelskiego.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Wprowadzone rozwiązania zwiększą przejrzystość procedur oraz przyczynią się do sprawniejszej realizacji projektów wybranych przez mieszkańców.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Mając powyższe na uwadze, podjęcie niniejszej uchwały jest uzasadnione.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3ED1BCF8-0898-45B7-B13F-0276EE132C20.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3ED1BCF8-0898-45B7-B13F-0276EE132C20.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3ED1BCF8-0898-45B7-B13F-0276EE132C20.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XXXVIII/367/2026 z dnia 29 czerwca 2026 r.</dc:title>
  <dc:subject>w sprawie ustalenia zasad i^trybu przeprowadzenia konsultacji w^zakresie Budżetu Obywatelskiego Gminy Komorniki</dc:subject>
  <dc:creator>rada.gminy</dc:creator>
  <cp:lastModifiedBy>rada.gminy</cp:lastModifiedBy>
  <cp:revision>1</cp:revision>
  <dcterms:created xsi:type="dcterms:W3CDTF">2026-07-02T13:55:47Z</dcterms:created>
  <dcterms:modified xsi:type="dcterms:W3CDTF">2026-07-02T13:55:47Z</dcterms:modified>
  <cp:category>Akt prawny</cp:category>
</cp:coreProperties>
</file>