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XXXVIII/361/2026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wyrażenia zgody na wydzierżawienie w drodze bezprzetargowej nieruchomości – działek o nr ewid. 76/4, 76/5, 76/6, 76/7, 76/8, 76/9, 76/10, 76/11, 76/12, 76/13, 76/14, 76/15, 76/16, 76/17, 76/18, 76/19, 76/22, 76/23, o łącznej powierzchni 2,7881 ha, położonej w obrębie Rosnówko-Walerianowo na okres do dnia 31.10.2027 r.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ust.4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Rada Gminy Komorniki wyraża zgodę na wydzierżawienie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drodze bezprzetargowej nieruchomości położonej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obrębie Rosnówko-Walerianowo na okres do dnia 31.10.2027 r  – działek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ewid. 76/4, 76/5, 76/6, 76/7, 76/8, 76/9, 76/10, 76/11, 76/12, 76/13, 76/14, 76/15, 76/16, 76/17, 76/18, 76/19, 76/22, 76/23,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łącznej powierzchni  2,7881 ha, na cel: „uprawy rolne”, na rzecz wnioskodawcy.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361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Nieruchomość opisana w § 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dnia 31.10.2026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uwagi na powyższe, podjęcie niniejszej uchwały jest zasadne.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3BB4D8B5-BB10-4C11-8F19-8B0161D78D96.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3BB4D8B5-BB10-4C11-8F19-8B0161D78D96.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XXXVIII/361/2026 z dnia 29 czerwca 2026 r.</dc:title>
  <dc:subject>w sprawie wyrażenia zgody na wydzierżawienie w^drodze bezprzetargowej nieruchomości – działek o^nr ewid. 76/4, 76/5, 76/6, 76/7, 76/8, 76/9, 76/10, 76/11, 76/12, 76/13, 76/14, 76/15, 76/16, 76/17, 76/18, 76/19, 76/22, 76/23, o^łącznej powierzchni 2,7881 ha, położonej w^obrębie Rosnówko-Walerianowo na okres do dnia 31.10.2027^r.</dc:subject>
  <dc:creator>rada.gminy</dc:creator>
  <cp:lastModifiedBy>rada.gminy</cp:lastModifiedBy>
  <cp:revision>1</cp:revision>
  <dcterms:created xsi:type="dcterms:W3CDTF">2026-07-02T13:51:37Z</dcterms:created>
  <dcterms:modified xsi:type="dcterms:W3CDTF">2026-07-02T13:51:37Z</dcterms:modified>
  <cp:category>Akt prawny</cp:category>
</cp:coreProperties>
</file>