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XXXV/341/2026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18 maja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nadania nazwy „Sportowa” drodze położonej na terenie miejscowości Chomęcice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1153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zm.) oraz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1a 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1985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drogach publicznych (t.j.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889)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Drodze wewnętrznej zlokalizowanej na działkach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nr ewidencyjnych 374/16, 376/26 obręb ewidencyjny Chomęcice oznaczonej na planie sytuacyjnym nadaje się nazwę „Sportowa”.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Integralną część uchwały stanowi załącznik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naniesionym położeniem na planie sytuacyjnym ww. ulicy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miejscowości Chomęcice.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po upływie 14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 od dnia ogłoszenia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Dzienniku Urzędowym Województwa Wielkopolskiego.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 nr  XXXV/341/2026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Zalacznik1.pdf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</w:t>
      </w:r>
      <w:r>
        <w:rPr>
          <w:rFonts w:eastAsia="Times New Roman" w:cs="Times New Roman"/>
          <w:b/>
          <w:sz w:val="22"/>
          <w:szCs w:val="20"/>
        </w:rPr>
        <w:t>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 xml:space="preserve">DO UCHWAŁY 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nr XXXV/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341</w:t>
      </w:r>
      <w:r>
        <w:rPr>
          <w:rFonts w:eastAsia="Times New Roman" w:cs="Times New Roman"/>
          <w:b/>
          <w:caps/>
          <w:color w:val="000000"/>
          <w:szCs w:val="20"/>
          <w:u w:color="000000"/>
        </w:rPr>
        <w:t>/2026</w:t>
        <w:br/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18 maja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Decyzja o nadaniu nazwy dla ulicy „Sportowa”, która przebiega przez działki o nr ewidencyjnych 374/16, 376/26 obręb ewidencyjny Chomęcice podjęta została na wniosek Pani Sołtys Chomęcic p. Doroty Trochy, która wystąpiła o nadanie nazwy ww. ulicy.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uwagi na powyższe, spełniono wymóg określony w art. 8 ust. 1a ustawy z dnia 21 marca 1985 r. o drogach publicznych (t.j. Dz. U. z 2025 r. poz. 889</w:t>
      </w:r>
      <w:r>
        <w:rPr>
          <w:rFonts w:eastAsia="Times New Roman" w:cs="Times New Roman"/>
          <w:color w:val="000000"/>
          <w:szCs w:val="20"/>
          <w:u w:color="000000"/>
        </w:rPr>
        <w:t>)</w:t>
      </w:r>
      <w:r>
        <w:rPr>
          <w:rFonts w:eastAsia="Times New Roman" w:cs="Times New Roman"/>
          <w:color w:val="000000"/>
          <w:szCs w:val="20"/>
          <w:u w:color="000000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Rada Sołecka </w:t>
      </w:r>
      <w:r>
        <w:rPr>
          <w:rFonts w:eastAsia="Times New Roman" w:cs="Times New Roman"/>
          <w:color w:val="000000"/>
          <w:szCs w:val="20"/>
          <w:u w:color="000000"/>
        </w:rPr>
        <w:t xml:space="preserve">w Chomęcicach </w:t>
      </w:r>
      <w:r>
        <w:rPr>
          <w:rFonts w:eastAsia="Times New Roman" w:cs="Times New Roman"/>
          <w:color w:val="000000"/>
          <w:szCs w:val="20"/>
          <w:u w:color="000000"/>
        </w:rPr>
        <w:t>pozytywnie oceniła propozycję nadania drodze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wymienionej w uchwale nazwy "Sportowa".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Podjęcie uchwały jest zatem uzasadnione.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6"/>
        <w:gridCol w:w="6000"/>
      </w:tblGrid>
      <w:tr>
        <w:tblPrEx>
          <w:tblW w:w="5000" w:type="pct"/>
          <w:tblLayout w:type="fixed"/>
        </w:tblPrEx>
        <w:tc>
          <w:tcPr>
            <w:tcW w:w="38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60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Tomasz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Stellmaszyk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7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E314154A-AFFE-4BBA-B621-99ACDE058DA6.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E314154A-AFFE-4BBA-B621-99ACDE058DA6.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E314154A-AFFE-4BBA-B621-99ACDE058DA6.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XXXV/341/2026 z dnia 18 maja 2026 r.</dc:title>
  <dc:subject>w sprawie nadania nazwy „Sportowa” drodze położonej na terenie miejscowości Chomęcice</dc:subject>
  <dc:creator>rada.gminy</dc:creator>
  <cp:lastModifiedBy>rada.gminy</cp:lastModifiedBy>
  <cp:revision>1</cp:revision>
  <dcterms:created xsi:type="dcterms:W3CDTF">2026-05-21T13:27:02Z</dcterms:created>
  <dcterms:modified xsi:type="dcterms:W3CDTF">2026-05-21T13:27:02Z</dcterms:modified>
  <cp:category>Akt prawny</cp:category>
</cp:coreProperties>
</file>